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0BA54571"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B2298D">
        <w:rPr>
          <w:rFonts w:ascii="Arial" w:eastAsia="MS Mincho" w:hAnsi="Arial" w:cs="Arial"/>
          <w:b/>
          <w:bCs/>
          <w:noProof/>
          <w:sz w:val="28"/>
          <w:lang w:val="en-US"/>
        </w:rPr>
        <w:t>3GPP TSG RAN WG1 #11</w:t>
      </w:r>
      <w:r w:rsidR="000C7E6B">
        <w:rPr>
          <w:rFonts w:ascii="Arial" w:eastAsia="MS Mincho" w:hAnsi="Arial" w:cs="Arial"/>
          <w:b/>
          <w:bCs/>
          <w:noProof/>
          <w:sz w:val="28"/>
          <w:lang w:val="en-US"/>
        </w:rPr>
        <w:t>8</w:t>
      </w:r>
      <w:r w:rsidR="00C76BC2">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 xml:space="preserve"> </w:t>
      </w:r>
      <w:r w:rsidR="005F33FC">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ab/>
      </w:r>
      <w:r w:rsidRPr="00424AE0">
        <w:rPr>
          <w:rFonts w:ascii="Arial" w:eastAsia="MS Mincho" w:hAnsi="Arial" w:cs="Arial"/>
          <w:b/>
          <w:bCs/>
          <w:noProof/>
          <w:sz w:val="28"/>
          <w:lang w:val="en-US"/>
        </w:rPr>
        <w:t xml:space="preserve"> </w:t>
      </w:r>
      <w:r>
        <w:rPr>
          <w:rFonts w:ascii="Arial" w:eastAsia="MS Mincho" w:hAnsi="Arial" w:cs="Arial"/>
          <w:b/>
          <w:bCs/>
          <w:noProof/>
          <w:sz w:val="28"/>
          <w:lang w:val="en-US"/>
        </w:rPr>
        <w:t xml:space="preserve">                                  </w:t>
      </w:r>
      <w:r w:rsidR="00863690" w:rsidRPr="00863690">
        <w:rPr>
          <w:rFonts w:ascii="Arial" w:eastAsia="MS Mincho" w:hAnsi="Arial" w:cs="Arial"/>
          <w:b/>
          <w:bCs/>
          <w:noProof/>
          <w:sz w:val="28"/>
          <w:lang w:val="en-US"/>
        </w:rPr>
        <w:t>R1-2406759</w:t>
      </w:r>
    </w:p>
    <w:p w14:paraId="3F4A827A" w14:textId="1DF86434" w:rsidR="00424AE0" w:rsidRPr="00424AE0" w:rsidRDefault="000C7E6B" w:rsidP="00424AE0">
      <w:pPr>
        <w:tabs>
          <w:tab w:val="left" w:pos="1985"/>
        </w:tabs>
        <w:jc w:val="both"/>
        <w:rPr>
          <w:rFonts w:ascii="Arial" w:eastAsia="MS Mincho" w:hAnsi="Arial" w:cs="Arial"/>
          <w:b/>
          <w:bCs/>
          <w:noProof/>
          <w:sz w:val="28"/>
          <w:lang w:val="en-US"/>
        </w:rPr>
      </w:pPr>
      <w:bookmarkStart w:id="2" w:name="OLE_LINK122"/>
      <w:r w:rsidRPr="000C7E6B">
        <w:rPr>
          <w:rFonts w:ascii="Arial" w:eastAsia="MS Mincho" w:hAnsi="Arial" w:cs="Arial"/>
          <w:b/>
          <w:bCs/>
          <w:sz w:val="28"/>
          <w:lang w:eastAsia="ja-JP"/>
        </w:rPr>
        <w:t>Maastricht</w:t>
      </w:r>
      <w:r w:rsidR="00B2298D" w:rsidRPr="00B2298D">
        <w:rPr>
          <w:rFonts w:ascii="Arial" w:eastAsia="MS Mincho" w:hAnsi="Arial" w:cs="Arial"/>
          <w:b/>
          <w:bCs/>
          <w:sz w:val="28"/>
          <w:lang w:eastAsia="ja-JP"/>
        </w:rPr>
        <w:t xml:space="preserve">, </w:t>
      </w:r>
      <w:bookmarkStart w:id="3" w:name="OLE_LINK21"/>
      <w:r w:rsidRPr="000C7E6B">
        <w:rPr>
          <w:rFonts w:ascii="Arial" w:eastAsia="MS Mincho" w:hAnsi="Arial" w:cs="Arial"/>
          <w:b/>
          <w:bCs/>
          <w:sz w:val="28"/>
          <w:lang w:eastAsia="ja-JP"/>
        </w:rPr>
        <w:t>Netherlands</w:t>
      </w:r>
      <w:bookmarkEnd w:id="3"/>
      <w:r w:rsidR="00B2298D" w:rsidRPr="00B2298D">
        <w:rPr>
          <w:rFonts w:ascii="Arial" w:eastAsia="MS Mincho" w:hAnsi="Arial" w:cs="Arial"/>
          <w:b/>
          <w:bCs/>
          <w:sz w:val="28"/>
          <w:lang w:eastAsia="ja-JP"/>
        </w:rPr>
        <w:t xml:space="preserve">, </w:t>
      </w:r>
      <w:r>
        <w:rPr>
          <w:rFonts w:ascii="Arial" w:eastAsia="MS Mincho" w:hAnsi="Arial" w:cs="Arial"/>
          <w:b/>
          <w:bCs/>
          <w:sz w:val="28"/>
          <w:lang w:eastAsia="ja-JP"/>
        </w:rPr>
        <w:t>August</w:t>
      </w:r>
      <w:r w:rsidR="00B2298D" w:rsidRPr="00B2298D">
        <w:rPr>
          <w:rFonts w:ascii="Arial" w:eastAsia="MS Mincho" w:hAnsi="Arial" w:cs="Arial"/>
          <w:b/>
          <w:bCs/>
          <w:sz w:val="28"/>
          <w:lang w:eastAsia="ja-JP"/>
        </w:rPr>
        <w:t xml:space="preserve"> </w:t>
      </w:r>
      <w:r>
        <w:rPr>
          <w:rFonts w:ascii="Arial" w:eastAsia="MS Mincho" w:hAnsi="Arial" w:cs="Arial"/>
          <w:b/>
          <w:bCs/>
          <w:sz w:val="28"/>
          <w:lang w:eastAsia="ja-JP"/>
        </w:rPr>
        <w:t>19</w:t>
      </w:r>
      <w:r w:rsidR="00B2298D" w:rsidRPr="00B2298D">
        <w:rPr>
          <w:rFonts w:ascii="Arial" w:eastAsia="MS Mincho" w:hAnsi="Arial" w:cs="Arial"/>
          <w:b/>
          <w:bCs/>
          <w:sz w:val="28"/>
          <w:lang w:eastAsia="ja-JP"/>
        </w:rPr>
        <w:t>th – 2</w:t>
      </w:r>
      <w:r>
        <w:rPr>
          <w:rFonts w:ascii="Arial" w:eastAsia="MS Mincho" w:hAnsi="Arial" w:cs="Arial"/>
          <w:b/>
          <w:bCs/>
          <w:sz w:val="28"/>
          <w:lang w:eastAsia="ja-JP"/>
        </w:rPr>
        <w:t>3rd</w:t>
      </w:r>
      <w:r w:rsidR="00B2298D" w:rsidRPr="00B2298D">
        <w:rPr>
          <w:rFonts w:ascii="Arial" w:eastAsia="MS Mincho" w:hAnsi="Arial" w:cs="Arial"/>
          <w:b/>
          <w:bCs/>
          <w:sz w:val="28"/>
          <w:lang w:eastAsia="ja-JP"/>
        </w:rPr>
        <w:t>, 2024</w:t>
      </w:r>
      <w:bookmarkEnd w:id="2"/>
    </w:p>
    <w:p w14:paraId="788309BB" w14:textId="3FF6BAD0"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Agenda Item:</w:t>
      </w:r>
      <w:r w:rsidRPr="005F7FBB">
        <w:rPr>
          <w:rFonts w:ascii="Arial" w:eastAsia="MS Mincho" w:hAnsi="Arial" w:cs="Arial" w:hint="eastAsia"/>
          <w:b/>
          <w:bCs/>
          <w:noProof/>
          <w:sz w:val="28"/>
          <w:lang w:val="en-US"/>
        </w:rPr>
        <w:t xml:space="preserve"> </w:t>
      </w:r>
      <w:r w:rsidR="00517634">
        <w:rPr>
          <w:rFonts w:ascii="Arial" w:eastAsia="MS Mincho" w:hAnsi="Arial" w:cs="Arial"/>
          <w:b/>
          <w:bCs/>
          <w:noProof/>
          <w:sz w:val="28"/>
          <w:lang w:val="en-US"/>
        </w:rPr>
        <w:t>9.5.2</w:t>
      </w:r>
    </w:p>
    <w:p w14:paraId="561932C8" w14:textId="77777777"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Source:</w:t>
      </w:r>
      <w:r w:rsidRPr="005F7FBB">
        <w:rPr>
          <w:rFonts w:ascii="Arial" w:eastAsia="MS Mincho" w:hAnsi="Arial" w:cs="Arial" w:hint="eastAsia"/>
          <w:b/>
          <w:bCs/>
          <w:noProof/>
          <w:sz w:val="28"/>
          <w:lang w:val="en-US"/>
        </w:rPr>
        <w:t xml:space="preserve"> </w:t>
      </w:r>
      <w:r w:rsidRPr="005F7FBB">
        <w:rPr>
          <w:rFonts w:ascii="Arial" w:eastAsia="MS Mincho" w:hAnsi="Arial" w:cs="Arial"/>
          <w:b/>
          <w:bCs/>
          <w:noProof/>
          <w:sz w:val="28"/>
          <w:lang w:val="en-US"/>
        </w:rPr>
        <w:t>MediaTek Inc.</w:t>
      </w:r>
    </w:p>
    <w:p w14:paraId="1FBE1992" w14:textId="1DC71BBE"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Title:</w:t>
      </w:r>
      <w:r w:rsidRPr="005F7FBB">
        <w:rPr>
          <w:rFonts w:ascii="Arial" w:eastAsia="MS Mincho" w:hAnsi="Arial" w:cs="Arial" w:hint="eastAsia"/>
          <w:b/>
          <w:bCs/>
          <w:noProof/>
          <w:sz w:val="28"/>
          <w:lang w:val="en-US"/>
        </w:rPr>
        <w:t xml:space="preserve"> </w:t>
      </w:r>
      <w:r w:rsidR="0025250D" w:rsidRPr="0025250D">
        <w:rPr>
          <w:rFonts w:ascii="Arial" w:eastAsia="MS Mincho" w:hAnsi="Arial" w:cs="Arial"/>
          <w:b/>
          <w:bCs/>
          <w:noProof/>
          <w:sz w:val="28"/>
          <w:lang w:val="en-US"/>
        </w:rPr>
        <w:t>On</w:t>
      </w:r>
      <w:r w:rsidR="00517634">
        <w:rPr>
          <w:rFonts w:ascii="Arial" w:eastAsia="MS Mincho" w:hAnsi="Arial" w:cs="Arial"/>
          <w:b/>
          <w:bCs/>
          <w:noProof/>
          <w:sz w:val="28"/>
          <w:lang w:val="en-US"/>
        </w:rPr>
        <w:t>-demand SIB1 for idle or inactive mode UEs</w:t>
      </w:r>
    </w:p>
    <w:p w14:paraId="5AE7B3A1" w14:textId="77777777" w:rsidR="005F7FBB" w:rsidRPr="00F22811" w:rsidRDefault="005F7FBB" w:rsidP="005F7FBB">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578E4757" w14:textId="36CA6E32" w:rsidR="00D07935" w:rsidRPr="005D6A7C" w:rsidRDefault="005F7FBB" w:rsidP="0033293B">
      <w:pPr>
        <w:pStyle w:val="1"/>
        <w:numPr>
          <w:ilvl w:val="0"/>
          <w:numId w:val="1"/>
        </w:numPr>
        <w:pBdr>
          <w:top w:val="single" w:sz="12" w:space="3" w:color="auto"/>
        </w:pBdr>
        <w:spacing w:after="180"/>
        <w:rPr>
          <w:rFonts w:ascii="Arial" w:hAnsi="Arial" w:cs="Arial"/>
          <w:color w:val="000000"/>
          <w:sz w:val="36"/>
          <w:szCs w:val="36"/>
        </w:rPr>
      </w:pPr>
      <w:r w:rsidRPr="005F7FBB">
        <w:rPr>
          <w:rFonts w:ascii="Arial" w:hAnsi="Arial" w:cs="Arial"/>
          <w:color w:val="000000"/>
          <w:sz w:val="36"/>
          <w:szCs w:val="36"/>
        </w:rPr>
        <w:t>Introduction</w:t>
      </w:r>
      <w:bookmarkEnd w:id="0"/>
      <w:bookmarkEnd w:id="1"/>
    </w:p>
    <w:p w14:paraId="2888F2A1" w14:textId="417B0841" w:rsidR="0021004B" w:rsidRPr="0021004B" w:rsidRDefault="0021004B" w:rsidP="0021004B">
      <w:pPr>
        <w:spacing w:line="256" w:lineRule="auto"/>
        <w:contextualSpacing/>
        <w:rPr>
          <w:rFonts w:eastAsiaTheme="minorEastAsia"/>
          <w:lang w:eastAsia="zh-TW"/>
        </w:rPr>
      </w:pPr>
      <w:r>
        <w:rPr>
          <w:lang w:eastAsia="zh-TW"/>
        </w:rPr>
        <w:t>In the WID of Rel-19 network energy savings (NES) [1], the objective of on-demand SIB1 for idle or inactive mode UEs are listed as below:</w:t>
      </w:r>
    </w:p>
    <w:p w14:paraId="6C7BCE3C" w14:textId="77777777" w:rsidR="0021004B" w:rsidRPr="0021004B" w:rsidRDefault="0021004B" w:rsidP="00A72E93">
      <w:pPr>
        <w:spacing w:after="160" w:line="259" w:lineRule="auto"/>
        <w:contextualSpacing/>
        <w:rPr>
          <w:rFonts w:eastAsiaTheme="minorEastAsia"/>
          <w:lang w:eastAsia="zh-TW"/>
        </w:rPr>
      </w:pPr>
    </w:p>
    <w:p w14:paraId="40DC4D50" w14:textId="77777777" w:rsidR="007B671F" w:rsidRDefault="007B671F" w:rsidP="007B671F">
      <w:pPr>
        <w:numPr>
          <w:ilvl w:val="0"/>
          <w:numId w:val="11"/>
        </w:numPr>
        <w:rPr>
          <w:rFonts w:asciiTheme="minorHAnsi" w:eastAsiaTheme="minorEastAsia" w:hAnsiTheme="minorHAnsi"/>
          <w:szCs w:val="22"/>
          <w:lang w:val="en-US" w:eastAsia="zh-TW"/>
        </w:rPr>
      </w:pPr>
      <w:r>
        <w:rPr>
          <w:highlight w:val="lightGray"/>
        </w:rPr>
        <w:t>Study</w:t>
      </w:r>
      <w:r>
        <w:t xml:space="preserve"> </w:t>
      </w:r>
      <w:r>
        <w:rPr>
          <w:highlight w:val="yellow"/>
        </w:rPr>
        <w:t>procedures</w:t>
      </w:r>
      <w:r>
        <w:t xml:space="preserve"> and </w:t>
      </w:r>
      <w:proofErr w:type="spellStart"/>
      <w:r>
        <w:rPr>
          <w:highlight w:val="yellow"/>
        </w:rPr>
        <w:t>signaling</w:t>
      </w:r>
      <w:proofErr w:type="spellEnd"/>
      <w:r>
        <w:t xml:space="preserve"> method(s) to support </w:t>
      </w:r>
      <w:r>
        <w:rPr>
          <w:highlight w:val="yellow"/>
        </w:rPr>
        <w:t>on-demand SIB1</w:t>
      </w:r>
      <w:r>
        <w:t xml:space="preserve"> for UEs in </w:t>
      </w:r>
      <w:r>
        <w:rPr>
          <w:highlight w:val="yellow"/>
        </w:rPr>
        <w:t>idle/inactive mode</w:t>
      </w:r>
      <w:r>
        <w:t>, including: [RAN1/2/3]</w:t>
      </w:r>
    </w:p>
    <w:p w14:paraId="5E8ECB54" w14:textId="77777777" w:rsidR="007B671F" w:rsidRDefault="007B671F" w:rsidP="007B671F">
      <w:pPr>
        <w:numPr>
          <w:ilvl w:val="1"/>
          <w:numId w:val="11"/>
        </w:numPr>
      </w:pPr>
      <w:r>
        <w:rPr>
          <w:highlight w:val="yellow"/>
        </w:rPr>
        <w:t>Triggering method</w:t>
      </w:r>
      <w:r>
        <w:t xml:space="preserve"> by </w:t>
      </w:r>
      <w:r>
        <w:rPr>
          <w:highlight w:val="yellow"/>
        </w:rPr>
        <w:t>uplink wake-up-signal</w:t>
      </w:r>
      <w:r>
        <w:t xml:space="preserve"> using an </w:t>
      </w:r>
      <w:r>
        <w:rPr>
          <w:highlight w:val="yellow"/>
        </w:rPr>
        <w:t>existing signal/channel</w:t>
      </w:r>
      <w:r>
        <w:t>.</w:t>
      </w:r>
    </w:p>
    <w:p w14:paraId="271B4A7B" w14:textId="77777777" w:rsidR="007B671F" w:rsidRDefault="007B671F" w:rsidP="007B671F">
      <w:pPr>
        <w:numPr>
          <w:ilvl w:val="1"/>
          <w:numId w:val="11"/>
        </w:numPr>
      </w:pPr>
      <w:r>
        <w:rPr>
          <w:highlight w:val="yellow"/>
        </w:rPr>
        <w:t>Wake-up-signal configuration</w:t>
      </w:r>
      <w:r>
        <w:t xml:space="preserve"> provisioning to UE</w:t>
      </w:r>
    </w:p>
    <w:p w14:paraId="5D0518EA" w14:textId="77777777" w:rsidR="007B671F" w:rsidRDefault="007B671F" w:rsidP="007B671F">
      <w:pPr>
        <w:numPr>
          <w:ilvl w:val="1"/>
          <w:numId w:val="11"/>
        </w:numPr>
      </w:pPr>
      <w:r>
        <w:t xml:space="preserve">Note: </w:t>
      </w:r>
      <w:r>
        <w:rPr>
          <w:b/>
          <w:bCs/>
          <w:highlight w:val="yellow"/>
        </w:rPr>
        <w:t>No modification of SSB</w:t>
      </w:r>
      <w:r>
        <w:t xml:space="preserve"> will be discussed under this objective</w:t>
      </w:r>
    </w:p>
    <w:p w14:paraId="2799A6BF" w14:textId="77777777" w:rsidR="007B671F" w:rsidRDefault="007B671F" w:rsidP="007B671F">
      <w:pPr>
        <w:numPr>
          <w:ilvl w:val="1"/>
          <w:numId w:val="11"/>
        </w:numPr>
      </w:pPr>
      <w:r>
        <w:t xml:space="preserve">Information exchange between </w:t>
      </w:r>
      <w:proofErr w:type="spellStart"/>
      <w:r>
        <w:t>gNBs</w:t>
      </w:r>
      <w:proofErr w:type="spellEnd"/>
      <w:r>
        <w:t xml:space="preserve"> at least for the configuration of wake-up signal, if necessary.</w:t>
      </w:r>
    </w:p>
    <w:p w14:paraId="4C9EA9C7" w14:textId="77777777" w:rsidR="007B671F" w:rsidRDefault="007B671F" w:rsidP="007B671F">
      <w:pPr>
        <w:numPr>
          <w:ilvl w:val="1"/>
          <w:numId w:val="11"/>
        </w:numPr>
      </w:pPr>
      <w:r>
        <w:rPr>
          <w:color w:val="FF0000"/>
        </w:rPr>
        <w:t>Checkpoint for normative work in RAN#105</w:t>
      </w:r>
    </w:p>
    <w:p w14:paraId="32C8B162" w14:textId="27F86F6B" w:rsidR="00BE2810" w:rsidRDefault="00BE2810" w:rsidP="00A72E93">
      <w:pPr>
        <w:spacing w:after="160" w:line="259" w:lineRule="auto"/>
        <w:contextualSpacing/>
        <w:rPr>
          <w:rFonts w:eastAsiaTheme="minorEastAsia"/>
          <w:lang w:eastAsia="zh-TW"/>
        </w:rPr>
      </w:pPr>
    </w:p>
    <w:p w14:paraId="00D7327E" w14:textId="028F499B" w:rsidR="0021004B" w:rsidRPr="00982C0E" w:rsidRDefault="0021004B" w:rsidP="00A72E93">
      <w:pPr>
        <w:spacing w:after="160" w:line="259" w:lineRule="auto"/>
        <w:contextualSpacing/>
        <w:rPr>
          <w:lang w:eastAsia="zh-TW"/>
        </w:rPr>
      </w:pPr>
      <w:bookmarkStart w:id="4" w:name="OLE_LINK255"/>
      <w:bookmarkStart w:id="5" w:name="OLE_LINK162"/>
      <w:r>
        <w:rPr>
          <w:lang w:eastAsia="zh-TW"/>
        </w:rPr>
        <w:t>In RAN1 #11</w:t>
      </w:r>
      <w:r w:rsidR="00982C0E">
        <w:rPr>
          <w:lang w:eastAsia="zh-TW"/>
        </w:rPr>
        <w:t>7</w:t>
      </w:r>
      <w:r>
        <w:rPr>
          <w:lang w:eastAsia="zh-TW"/>
        </w:rPr>
        <w:t xml:space="preserve"> [</w:t>
      </w:r>
      <w:r w:rsidR="00FD3918">
        <w:rPr>
          <w:lang w:eastAsia="zh-TW"/>
        </w:rPr>
        <w:t>2</w:t>
      </w:r>
      <w:r>
        <w:rPr>
          <w:lang w:eastAsia="zh-TW"/>
        </w:rPr>
        <w:t xml:space="preserve">], </w:t>
      </w:r>
      <w:r w:rsidR="0099144F">
        <w:rPr>
          <w:lang w:eastAsia="zh-TW"/>
        </w:rPr>
        <w:t>the following is agreed</w:t>
      </w:r>
      <w:r w:rsidR="00982C0E">
        <w:rPr>
          <w:lang w:eastAsia="zh-TW"/>
        </w:rPr>
        <w:t xml:space="preserve"> (while the </w:t>
      </w:r>
      <w:r w:rsidR="00982C0E" w:rsidRPr="00982C0E">
        <w:rPr>
          <w:lang w:eastAsia="zh-TW"/>
        </w:rPr>
        <w:t>agreements related to observations of achievable NES gains</w:t>
      </w:r>
      <w:r w:rsidR="00982C0E">
        <w:rPr>
          <w:lang w:eastAsia="zh-TW"/>
        </w:rPr>
        <w:t xml:space="preserve"> are put in Appendix B)</w:t>
      </w:r>
      <w:r>
        <w:rPr>
          <w:lang w:eastAsia="zh-TW"/>
        </w:rPr>
        <w:t>:</w:t>
      </w:r>
    </w:p>
    <w:bookmarkEnd w:id="4"/>
    <w:p w14:paraId="7C6B4D79" w14:textId="4E171032" w:rsidR="0021004B" w:rsidRDefault="0021004B" w:rsidP="00A72E93">
      <w:pPr>
        <w:spacing w:after="160" w:line="259" w:lineRule="auto"/>
        <w:contextualSpacing/>
        <w:rPr>
          <w:rFonts w:eastAsiaTheme="minorEastAsia"/>
          <w:lang w:eastAsia="zh-TW"/>
        </w:rPr>
      </w:pPr>
    </w:p>
    <w:p w14:paraId="1B79FF88" w14:textId="77777777" w:rsidR="00982C0E" w:rsidRDefault="00982C0E" w:rsidP="00982C0E">
      <w:pPr>
        <w:ind w:leftChars="100" w:left="200"/>
        <w:rPr>
          <w:b/>
          <w:bCs/>
          <w:highlight w:val="green"/>
          <w:lang w:eastAsia="x-none"/>
        </w:rPr>
      </w:pPr>
      <w:bookmarkStart w:id="6" w:name="OLE_LINK308"/>
      <w:bookmarkEnd w:id="5"/>
      <w:r>
        <w:rPr>
          <w:b/>
          <w:bCs/>
          <w:highlight w:val="green"/>
          <w:lang w:eastAsia="ko-KR"/>
        </w:rPr>
        <w:t>Agreement</w:t>
      </w:r>
    </w:p>
    <w:p w14:paraId="324CC1B3" w14:textId="77777777" w:rsidR="00982C0E" w:rsidRDefault="00982C0E" w:rsidP="00982C0E">
      <w:pPr>
        <w:ind w:leftChars="100" w:left="200"/>
        <w:rPr>
          <w:rFonts w:eastAsia="新細明體"/>
          <w:bCs/>
          <w:lang w:eastAsia="zh-TW"/>
        </w:rPr>
      </w:pPr>
      <w:r>
        <w:rPr>
          <w:rFonts w:eastAsia="新細明體"/>
          <w:bCs/>
          <w:lang w:eastAsia="zh-TW"/>
        </w:rPr>
        <w:t xml:space="preserve">For SIB1 in idle/inactive mode, </w:t>
      </w:r>
      <w:r>
        <w:rPr>
          <w:rFonts w:eastAsia="新細明體"/>
          <w:bCs/>
          <w:highlight w:val="yellow"/>
          <w:lang w:eastAsia="zh-TW"/>
        </w:rPr>
        <w:t>prioritize</w:t>
      </w:r>
      <w:r>
        <w:rPr>
          <w:rFonts w:eastAsia="新細明體"/>
          <w:bCs/>
          <w:lang w:eastAsia="zh-TW"/>
        </w:rPr>
        <w:t xml:space="preserve"> RAN1 discussions on </w:t>
      </w:r>
      <w:r>
        <w:rPr>
          <w:rFonts w:eastAsia="新細明體"/>
          <w:bCs/>
          <w:highlight w:val="yellow"/>
          <w:lang w:eastAsia="zh-TW"/>
        </w:rPr>
        <w:t>Case 2</w:t>
      </w:r>
      <w:r>
        <w:rPr>
          <w:rFonts w:eastAsia="新細明體"/>
          <w:bCs/>
          <w:lang w:eastAsia="zh-TW"/>
        </w:rPr>
        <w:t xml:space="preserve"> and </w:t>
      </w:r>
      <w:r>
        <w:rPr>
          <w:rFonts w:eastAsia="新細明體"/>
          <w:bCs/>
          <w:highlight w:val="yellow"/>
          <w:lang w:eastAsia="zh-TW"/>
        </w:rPr>
        <w:t>Case 3</w:t>
      </w:r>
    </w:p>
    <w:p w14:paraId="45AFB9D5" w14:textId="77777777" w:rsidR="00982C0E" w:rsidRDefault="00982C0E" w:rsidP="00982C0E">
      <w:pPr>
        <w:numPr>
          <w:ilvl w:val="0"/>
          <w:numId w:val="43"/>
        </w:numPr>
        <w:ind w:leftChars="280" w:left="920"/>
        <w:rPr>
          <w:rFonts w:eastAsia="新細明體" w:cs="Times"/>
          <w:bCs/>
          <w:lang w:eastAsia="zh-TW"/>
        </w:rPr>
      </w:pPr>
      <w:r>
        <w:rPr>
          <w:rFonts w:eastAsia="新細明體" w:cs="Times"/>
          <w:bCs/>
          <w:highlight w:val="yellow"/>
          <w:lang w:val="en-US" w:eastAsia="zh-TW"/>
        </w:rPr>
        <w:t>Case 2 (</w:t>
      </w:r>
      <w:r>
        <w:rPr>
          <w:rFonts w:eastAsia="新細明體" w:cs="Times"/>
          <w:bCs/>
          <w:szCs w:val="20"/>
          <w:highlight w:val="yellow"/>
          <w:lang w:eastAsia="zh-TW"/>
        </w:rPr>
        <w:t xml:space="preserve">Option </w:t>
      </w:r>
      <w:r>
        <w:rPr>
          <w:rFonts w:cs="Times"/>
          <w:bCs/>
          <w:highlight w:val="yellow"/>
          <w:lang w:eastAsia="x-none"/>
        </w:rPr>
        <w:t>1+B+X</w:t>
      </w:r>
      <w:r>
        <w:rPr>
          <w:rFonts w:eastAsia="新細明體" w:cs="Times"/>
          <w:bCs/>
          <w:highlight w:val="yellow"/>
          <w:lang w:val="en-US" w:eastAsia="zh-TW"/>
        </w:rPr>
        <w:t>)</w:t>
      </w:r>
      <w:r>
        <w:rPr>
          <w:rFonts w:eastAsia="新細明體" w:cs="Times"/>
          <w:bCs/>
          <w:lang w:val="en-US" w:eastAsia="zh-TW"/>
        </w:rPr>
        <w:t xml:space="preserve"> is </w:t>
      </w:r>
      <w:r>
        <w:rPr>
          <w:rFonts w:eastAsia="新細明體" w:cs="Times"/>
          <w:bCs/>
          <w:highlight w:val="yellow"/>
          <w:lang w:val="en-US" w:eastAsia="zh-TW"/>
        </w:rPr>
        <w:t>feasible</w:t>
      </w:r>
      <w:r>
        <w:rPr>
          <w:rFonts w:eastAsia="新細明體" w:cs="Times"/>
          <w:bCs/>
          <w:lang w:val="en-US" w:eastAsia="zh-TW"/>
        </w:rPr>
        <w:t xml:space="preserve"> from RAN1 perspective.</w:t>
      </w:r>
    </w:p>
    <w:p w14:paraId="0178F700" w14:textId="77777777" w:rsidR="00982C0E" w:rsidRDefault="00982C0E" w:rsidP="00982C0E">
      <w:pPr>
        <w:numPr>
          <w:ilvl w:val="0"/>
          <w:numId w:val="43"/>
        </w:numPr>
        <w:ind w:leftChars="280" w:left="920"/>
        <w:rPr>
          <w:rFonts w:eastAsia="新細明體" w:cs="Times"/>
          <w:bCs/>
          <w:lang w:eastAsia="zh-TW"/>
        </w:rPr>
      </w:pPr>
      <w:bookmarkStart w:id="7" w:name="OLE_LINK23"/>
      <w:r>
        <w:rPr>
          <w:rFonts w:eastAsia="新細明體" w:cs="Times"/>
          <w:bCs/>
          <w:highlight w:val="cyan"/>
          <w:lang w:val="en-US" w:eastAsia="zh-TW"/>
        </w:rPr>
        <w:t>Further study Case 3</w:t>
      </w:r>
      <w:r>
        <w:rPr>
          <w:rFonts w:eastAsia="新細明體" w:cs="Times"/>
          <w:bCs/>
          <w:lang w:val="en-US" w:eastAsia="zh-TW"/>
        </w:rPr>
        <w:t xml:space="preserve">, focusing on the </w:t>
      </w:r>
      <w:r>
        <w:rPr>
          <w:rFonts w:eastAsia="新細明體" w:cs="Times"/>
          <w:bCs/>
          <w:highlight w:val="cyan"/>
          <w:lang w:val="en-US" w:eastAsia="zh-TW"/>
        </w:rPr>
        <w:t>additional NES benefits over Case 2</w:t>
      </w:r>
      <w:r>
        <w:rPr>
          <w:rFonts w:eastAsia="新細明體" w:cs="Times"/>
          <w:bCs/>
          <w:lang w:val="en-US" w:eastAsia="zh-TW"/>
        </w:rPr>
        <w:t xml:space="preserve">, </w:t>
      </w:r>
      <w:r>
        <w:rPr>
          <w:rFonts w:eastAsia="新細明體" w:cs="Times"/>
          <w:bCs/>
          <w:highlight w:val="cyan"/>
          <w:lang w:val="en-US" w:eastAsia="zh-TW"/>
        </w:rPr>
        <w:t>feasibility</w:t>
      </w:r>
      <w:r>
        <w:rPr>
          <w:rFonts w:eastAsia="新細明體" w:cs="Times"/>
          <w:bCs/>
          <w:lang w:val="en-US" w:eastAsia="zh-TW"/>
        </w:rPr>
        <w:t xml:space="preserve">, </w:t>
      </w:r>
      <w:r>
        <w:rPr>
          <w:rFonts w:eastAsia="新細明體" w:cs="Times"/>
          <w:bCs/>
          <w:highlight w:val="cyan"/>
          <w:lang w:val="en-US" w:eastAsia="zh-TW"/>
        </w:rPr>
        <w:t>complexity</w:t>
      </w:r>
      <w:r>
        <w:rPr>
          <w:rFonts w:eastAsia="新細明體" w:cs="Times"/>
          <w:bCs/>
          <w:lang w:val="en-US" w:eastAsia="zh-TW"/>
        </w:rPr>
        <w:t xml:space="preserve">, and </w:t>
      </w:r>
      <w:r>
        <w:rPr>
          <w:rFonts w:eastAsia="新細明體" w:cs="Times"/>
          <w:bCs/>
          <w:highlight w:val="cyan"/>
          <w:lang w:val="en-US" w:eastAsia="zh-TW"/>
        </w:rPr>
        <w:t>spec impact</w:t>
      </w:r>
      <w:r>
        <w:rPr>
          <w:rFonts w:eastAsia="新細明體" w:cs="Times"/>
          <w:bCs/>
          <w:lang w:val="en-US" w:eastAsia="zh-TW"/>
        </w:rPr>
        <w:t>.</w:t>
      </w:r>
      <w:bookmarkEnd w:id="7"/>
    </w:p>
    <w:bookmarkEnd w:id="6"/>
    <w:p w14:paraId="18A86D94" w14:textId="77777777" w:rsidR="00982C0E" w:rsidRDefault="00982C0E" w:rsidP="00982C0E">
      <w:pPr>
        <w:ind w:leftChars="100" w:left="200"/>
        <w:rPr>
          <w:lang w:eastAsia="x-none"/>
        </w:rPr>
      </w:pPr>
    </w:p>
    <w:p w14:paraId="1080918C" w14:textId="77777777" w:rsidR="00982C0E" w:rsidRDefault="00982C0E" w:rsidP="00982C0E">
      <w:pPr>
        <w:ind w:leftChars="100" w:left="200"/>
        <w:rPr>
          <w:b/>
          <w:bCs/>
          <w:highlight w:val="green"/>
          <w:lang w:eastAsia="x-none"/>
        </w:rPr>
      </w:pPr>
      <w:r>
        <w:rPr>
          <w:b/>
          <w:bCs/>
          <w:highlight w:val="green"/>
          <w:lang w:eastAsia="ko-KR"/>
        </w:rPr>
        <w:t>Agreement</w:t>
      </w:r>
    </w:p>
    <w:p w14:paraId="2F5C717A" w14:textId="77777777" w:rsidR="00982C0E" w:rsidRDefault="00982C0E" w:rsidP="00982C0E">
      <w:pPr>
        <w:ind w:leftChars="100" w:left="200"/>
        <w:rPr>
          <w:rFonts w:eastAsia="新細明體"/>
          <w:lang w:eastAsia="zh-TW"/>
        </w:rPr>
      </w:pPr>
      <w:r>
        <w:rPr>
          <w:rFonts w:eastAsia="新細明體"/>
          <w:lang w:eastAsia="zh-TW"/>
        </w:rPr>
        <w:t xml:space="preserve">For further study of on-demand SIB1 in idle/inactive mode, </w:t>
      </w:r>
      <w:r>
        <w:rPr>
          <w:rFonts w:eastAsia="新細明體"/>
          <w:highlight w:val="yellow"/>
          <w:lang w:eastAsia="zh-TW"/>
        </w:rPr>
        <w:t>it is assumed</w:t>
      </w:r>
      <w:r>
        <w:rPr>
          <w:rFonts w:eastAsia="新細明體"/>
          <w:lang w:eastAsia="zh-TW"/>
        </w:rPr>
        <w:t xml:space="preserve"> that </w:t>
      </w:r>
      <w:r>
        <w:rPr>
          <w:rFonts w:eastAsia="新細明體"/>
          <w:highlight w:val="yellow"/>
          <w:lang w:eastAsia="zh-TW"/>
        </w:rPr>
        <w:t>always-on SSB is transmitted on the NES cell with on-demand SIB1</w:t>
      </w:r>
      <w:r>
        <w:rPr>
          <w:rFonts w:eastAsia="新細明體"/>
          <w:lang w:eastAsia="zh-TW"/>
        </w:rPr>
        <w:t>.</w:t>
      </w:r>
    </w:p>
    <w:p w14:paraId="087A2DB4" w14:textId="77777777" w:rsidR="00982C0E" w:rsidRDefault="00982C0E" w:rsidP="00982C0E">
      <w:pPr>
        <w:ind w:leftChars="100" w:left="200"/>
        <w:rPr>
          <w:lang w:eastAsia="x-none"/>
        </w:rPr>
      </w:pPr>
    </w:p>
    <w:p w14:paraId="5237FC16" w14:textId="77777777" w:rsidR="00982C0E" w:rsidRDefault="00982C0E" w:rsidP="00982C0E">
      <w:pPr>
        <w:ind w:leftChars="100" w:left="200"/>
        <w:rPr>
          <w:b/>
          <w:bCs/>
          <w:highlight w:val="green"/>
          <w:lang w:eastAsia="x-none"/>
        </w:rPr>
      </w:pPr>
      <w:bookmarkStart w:id="8" w:name="OLE_LINK228"/>
      <w:bookmarkStart w:id="9" w:name="OLE_LINK76"/>
      <w:r>
        <w:rPr>
          <w:b/>
          <w:bCs/>
          <w:highlight w:val="green"/>
          <w:lang w:eastAsia="ko-KR"/>
        </w:rPr>
        <w:t>Agreement</w:t>
      </w:r>
    </w:p>
    <w:p w14:paraId="48CEC832" w14:textId="77777777" w:rsidR="00982C0E" w:rsidRDefault="00982C0E" w:rsidP="00982C0E">
      <w:pPr>
        <w:ind w:leftChars="100" w:left="200"/>
        <w:rPr>
          <w:rFonts w:eastAsia="新細明體"/>
          <w:bCs/>
          <w:lang w:eastAsia="zh-TW"/>
        </w:rPr>
      </w:pPr>
      <w:r>
        <w:rPr>
          <w:rFonts w:eastAsia="Malgun Gothic"/>
          <w:bCs/>
          <w:highlight w:val="yellow"/>
          <w:lang w:eastAsia="ko-KR"/>
        </w:rPr>
        <w:t>At least for Case-2</w:t>
      </w:r>
      <w:r>
        <w:rPr>
          <w:rFonts w:eastAsia="Malgun Gothic"/>
          <w:bCs/>
          <w:lang w:eastAsia="ko-KR"/>
        </w:rPr>
        <w:t>: F</w:t>
      </w:r>
      <w:r>
        <w:rPr>
          <w:rFonts w:eastAsia="新細明體"/>
          <w:bCs/>
          <w:lang w:eastAsia="zh-TW"/>
        </w:rPr>
        <w:t xml:space="preserve">or </w:t>
      </w:r>
      <w:r>
        <w:rPr>
          <w:rFonts w:eastAsia="新細明體"/>
          <w:bCs/>
          <w:highlight w:val="yellow"/>
          <w:lang w:eastAsia="zh-TW"/>
        </w:rPr>
        <w:t>further study of type 0 PDCCH monitoring occasions for on demand SIB1</w:t>
      </w:r>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p>
    <w:bookmarkEnd w:id="8"/>
    <w:p w14:paraId="3FE31369" w14:textId="77777777" w:rsidR="00982C0E" w:rsidRDefault="00982C0E" w:rsidP="00982C0E">
      <w:pPr>
        <w:numPr>
          <w:ilvl w:val="0"/>
          <w:numId w:val="43"/>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r>
        <w:rPr>
          <w:rFonts w:eastAsia="新細明體"/>
          <w:bCs/>
          <w:highlight w:val="yellow"/>
          <w:lang w:eastAsia="zh-TW"/>
        </w:rPr>
        <w:t>One or more type 0 PDCCH monitoring occasions</w:t>
      </w:r>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 xml:space="preserve">within a time </w:t>
      </w:r>
      <w:proofErr w:type="gramStart"/>
      <w:r>
        <w:rPr>
          <w:rFonts w:eastAsia="新細明體" w:cs="Times"/>
          <w:bCs/>
          <w:highlight w:val="cyan"/>
          <w:lang w:eastAsia="zh-TW"/>
        </w:rPr>
        <w:t>window</w:t>
      </w:r>
      <w:proofErr w:type="gramEnd"/>
    </w:p>
    <w:p w14:paraId="056C768B" w14:textId="77777777" w:rsidR="00982C0E" w:rsidRDefault="00982C0E" w:rsidP="00982C0E">
      <w:pPr>
        <w:numPr>
          <w:ilvl w:val="1"/>
          <w:numId w:val="43"/>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r>
        <w:rPr>
          <w:rFonts w:eastAsia="新細明體" w:cs="Times"/>
          <w:bCs/>
          <w:highlight w:val="cyan"/>
          <w:lang w:val="en-US" w:eastAsia="zh-TW"/>
        </w:rPr>
        <w:t>How the search space zero configuration is provided</w:t>
      </w:r>
      <w:r>
        <w:rPr>
          <w:rFonts w:eastAsia="新細明體" w:cs="Times"/>
          <w:bCs/>
          <w:lang w:eastAsia="zh-TW"/>
        </w:rPr>
        <w:t xml:space="preserve"> (</w:t>
      </w:r>
      <w:proofErr w:type="gramStart"/>
      <w:r>
        <w:rPr>
          <w:rFonts w:eastAsia="新細明體" w:cs="Times"/>
          <w:bCs/>
          <w:lang w:eastAsia="zh-TW"/>
        </w:rPr>
        <w:t>e.g.</w:t>
      </w:r>
      <w:proofErr w:type="gramEnd"/>
      <w:r>
        <w:rPr>
          <w:rFonts w:eastAsia="新細明體" w:cs="Times"/>
          <w:bCs/>
          <w:lang w:eastAsia="zh-TW"/>
        </w:rPr>
        <w:t xml:space="preserve"> </w:t>
      </w:r>
      <w:r>
        <w:rPr>
          <w:rFonts w:eastAsia="新細明體" w:cs="Times"/>
          <w:bCs/>
          <w:highlight w:val="cyan"/>
          <w:lang w:eastAsia="zh-TW"/>
        </w:rPr>
        <w:t xml:space="preserve">from </w:t>
      </w:r>
      <w:proofErr w:type="spellStart"/>
      <w:r>
        <w:rPr>
          <w:rFonts w:eastAsia="新細明體" w:cs="Times"/>
          <w:bCs/>
          <w:i/>
          <w:iCs/>
          <w:highlight w:val="cyan"/>
          <w:lang w:eastAsia="zh-TW"/>
        </w:rPr>
        <w:t>searchSpaceZero</w:t>
      </w:r>
      <w:proofErr w:type="spellEnd"/>
      <w:r>
        <w:rPr>
          <w:rFonts w:eastAsia="新細明體" w:cs="Times"/>
          <w:bCs/>
          <w:highlight w:val="cyan"/>
          <w:lang w:eastAsia="zh-TW"/>
        </w:rPr>
        <w:t xml:space="preserve"> in MIB</w:t>
      </w:r>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2D0C6C58" w14:textId="77777777" w:rsidR="00982C0E" w:rsidRDefault="00982C0E" w:rsidP="00982C0E">
      <w:pPr>
        <w:numPr>
          <w:ilvl w:val="1"/>
          <w:numId w:val="43"/>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r>
        <w:rPr>
          <w:rFonts w:eastAsia="新細明體" w:cs="Times"/>
          <w:bCs/>
          <w:highlight w:val="cyan"/>
          <w:lang w:eastAsia="zh-TW"/>
        </w:rPr>
        <w:t>Details of the time window</w:t>
      </w:r>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50A52823" w14:textId="77777777" w:rsidR="00982C0E" w:rsidRDefault="00982C0E" w:rsidP="00982C0E">
      <w:pPr>
        <w:numPr>
          <w:ilvl w:val="1"/>
          <w:numId w:val="43"/>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p>
    <w:bookmarkEnd w:id="9"/>
    <w:p w14:paraId="6B019B15" w14:textId="77777777" w:rsidR="00982C0E" w:rsidRDefault="00982C0E" w:rsidP="00982C0E">
      <w:pPr>
        <w:ind w:leftChars="100" w:left="200"/>
        <w:rPr>
          <w:lang w:eastAsia="x-none"/>
        </w:rPr>
      </w:pPr>
    </w:p>
    <w:p w14:paraId="37A762B3" w14:textId="77777777" w:rsidR="00982C0E" w:rsidRDefault="00982C0E" w:rsidP="00982C0E">
      <w:pPr>
        <w:ind w:leftChars="100" w:left="200"/>
        <w:rPr>
          <w:b/>
          <w:bCs/>
          <w:lang w:val="en-US" w:eastAsia="x-none"/>
        </w:rPr>
      </w:pPr>
      <w:r>
        <w:rPr>
          <w:b/>
          <w:bCs/>
          <w:highlight w:val="green"/>
          <w:lang w:val="en-US" w:eastAsia="x-none"/>
        </w:rPr>
        <w:t>Agreement</w:t>
      </w:r>
    </w:p>
    <w:p w14:paraId="2B82406D" w14:textId="77777777" w:rsidR="00982C0E" w:rsidRDefault="00982C0E" w:rsidP="00982C0E">
      <w:pPr>
        <w:ind w:leftChars="100" w:left="200"/>
        <w:rPr>
          <w:rFonts w:eastAsia="Malgun Gothic"/>
          <w:bCs/>
          <w:lang w:eastAsia="ko-KR"/>
        </w:rPr>
      </w:pPr>
      <w:r>
        <w:rPr>
          <w:rFonts w:eastAsia="Malgun Gothic"/>
          <w:bCs/>
          <w:highlight w:val="yellow"/>
          <w:lang w:eastAsia="ko-KR"/>
        </w:rPr>
        <w:t>From RAN1 point of view</w:t>
      </w:r>
      <w:r>
        <w:rPr>
          <w:rFonts w:eastAsia="Malgun Gothic"/>
          <w:bCs/>
          <w:lang w:eastAsia="ko-KR"/>
        </w:rPr>
        <w:t xml:space="preserve">, the </w:t>
      </w:r>
      <w:r>
        <w:rPr>
          <w:rFonts w:eastAsia="Malgun Gothic"/>
          <w:bCs/>
          <w:highlight w:val="yellow"/>
          <w:lang w:eastAsia="ko-KR"/>
        </w:rPr>
        <w:t>following is feasible</w:t>
      </w:r>
      <w:r>
        <w:rPr>
          <w:rFonts w:eastAsia="Malgun Gothic"/>
          <w:bCs/>
          <w:lang w:eastAsia="ko-KR"/>
        </w:rPr>
        <w:t xml:space="preserve">. It is </w:t>
      </w:r>
      <w:r>
        <w:rPr>
          <w:rFonts w:eastAsia="Malgun Gothic"/>
          <w:bCs/>
          <w:highlight w:val="yellow"/>
          <w:lang w:eastAsia="ko-KR"/>
        </w:rPr>
        <w:t>up to RAN2 to decide whether/how to support it</w:t>
      </w:r>
      <w:r>
        <w:rPr>
          <w:rFonts w:eastAsia="Malgun Gothic"/>
          <w:bCs/>
          <w:lang w:eastAsia="ko-KR"/>
        </w:rPr>
        <w:t>.</w:t>
      </w:r>
    </w:p>
    <w:p w14:paraId="3EEE4F71" w14:textId="77777777" w:rsidR="00982C0E" w:rsidRDefault="00982C0E" w:rsidP="00982C0E">
      <w:pPr>
        <w:ind w:leftChars="100" w:left="200"/>
        <w:rPr>
          <w:rFonts w:eastAsia="新細明體"/>
          <w:bCs/>
          <w:lang w:eastAsia="zh-TW"/>
        </w:rPr>
      </w:pPr>
      <w:r>
        <w:rPr>
          <w:rFonts w:eastAsia="Malgun Gothic"/>
          <w:bCs/>
          <w:highlight w:val="yellow"/>
          <w:lang w:eastAsia="ko-KR"/>
        </w:rPr>
        <w:t>At least for Case 2 (Option 1+B+X) design</w:t>
      </w:r>
      <w:r>
        <w:rPr>
          <w:rFonts w:eastAsia="新細明體"/>
          <w:bCs/>
          <w:lang w:eastAsia="zh-TW"/>
        </w:rPr>
        <w:t xml:space="preserve">, </w:t>
      </w:r>
      <w:r>
        <w:rPr>
          <w:rFonts w:eastAsia="Malgun Gothic"/>
          <w:bCs/>
          <w:highlight w:val="yellow"/>
          <w:lang w:eastAsia="ko-KR"/>
        </w:rPr>
        <w:t>a unified configuration</w:t>
      </w:r>
      <w:r>
        <w:rPr>
          <w:rFonts w:eastAsia="新細明體"/>
          <w:bCs/>
          <w:lang w:eastAsia="zh-TW"/>
        </w:rPr>
        <w:t xml:space="preserve"> format that can </w:t>
      </w:r>
      <w:r>
        <w:rPr>
          <w:rFonts w:eastAsia="Malgun Gothic"/>
          <w:bCs/>
          <w:highlight w:val="yellow"/>
          <w:lang w:eastAsia="ko-KR"/>
        </w:rPr>
        <w:t>support both Option 2</w:t>
      </w:r>
      <w:r>
        <w:rPr>
          <w:rFonts w:eastAsia="新細明體"/>
          <w:bCs/>
          <w:lang w:eastAsia="zh-TW"/>
        </w:rPr>
        <w:t xml:space="preserve"> (</w:t>
      </w:r>
      <w:proofErr w:type="gramStart"/>
      <w:r>
        <w:rPr>
          <w:rFonts w:eastAsia="新細明體"/>
          <w:bCs/>
          <w:lang w:eastAsia="zh-TW"/>
        </w:rPr>
        <w:t>i.e.</w:t>
      </w:r>
      <w:proofErr w:type="gramEnd"/>
      <w:r>
        <w:rPr>
          <w:rFonts w:eastAsia="新細明體"/>
          <w:bCs/>
          <w:lang w:eastAsia="zh-TW"/>
        </w:rPr>
        <w:t xml:space="preserve"> a </w:t>
      </w:r>
      <w:r>
        <w:rPr>
          <w:rFonts w:eastAsia="新細明體"/>
          <w:bCs/>
          <w:highlight w:val="cyan"/>
          <w:lang w:eastAsia="zh-TW"/>
        </w:rPr>
        <w:t>UL-WUS configuration applies to multiple NES cells</w:t>
      </w:r>
      <w:r>
        <w:rPr>
          <w:rFonts w:eastAsia="新細明體"/>
          <w:bCs/>
          <w:lang w:eastAsia="zh-TW"/>
        </w:rPr>
        <w:t xml:space="preserve">) and </w:t>
      </w:r>
      <w:r>
        <w:rPr>
          <w:rFonts w:eastAsia="Malgun Gothic"/>
          <w:bCs/>
          <w:highlight w:val="yellow"/>
          <w:lang w:eastAsia="ko-KR"/>
        </w:rPr>
        <w:t xml:space="preserve">Option 3 </w:t>
      </w:r>
      <w:r>
        <w:rPr>
          <w:rFonts w:eastAsia="新細明體"/>
          <w:bCs/>
          <w:lang w:eastAsia="zh-TW"/>
        </w:rPr>
        <w:t xml:space="preserve">(i.e. a </w:t>
      </w:r>
      <w:r>
        <w:rPr>
          <w:rFonts w:eastAsia="新細明體"/>
          <w:bCs/>
          <w:highlight w:val="cyan"/>
          <w:lang w:eastAsia="zh-TW"/>
        </w:rPr>
        <w:t>UL-WUS configuration applies to a single NES cell</w:t>
      </w:r>
      <w:r>
        <w:rPr>
          <w:rFonts w:eastAsia="新細明體"/>
          <w:bCs/>
          <w:lang w:eastAsia="zh-TW"/>
        </w:rPr>
        <w:t>).</w:t>
      </w:r>
    </w:p>
    <w:p w14:paraId="576A8495" w14:textId="77777777" w:rsidR="00982C0E" w:rsidRDefault="00982C0E" w:rsidP="00982C0E">
      <w:pPr>
        <w:ind w:leftChars="100" w:left="200"/>
        <w:rPr>
          <w:rFonts w:eastAsia="新細明體"/>
          <w:b/>
          <w:lang w:eastAsia="zh-TW"/>
        </w:rPr>
      </w:pPr>
    </w:p>
    <w:p w14:paraId="2C6D1C80" w14:textId="77777777" w:rsidR="00982C0E" w:rsidRDefault="00982C0E" w:rsidP="00982C0E">
      <w:pPr>
        <w:ind w:leftChars="100" w:left="200"/>
        <w:rPr>
          <w:b/>
          <w:bCs/>
          <w:lang w:val="en-US" w:eastAsia="x-none"/>
        </w:rPr>
      </w:pPr>
      <w:r>
        <w:rPr>
          <w:b/>
          <w:bCs/>
          <w:highlight w:val="green"/>
          <w:lang w:val="en-US" w:eastAsia="x-none"/>
        </w:rPr>
        <w:t>Agreement</w:t>
      </w:r>
    </w:p>
    <w:p w14:paraId="70EB2234" w14:textId="77777777" w:rsidR="00982C0E" w:rsidRDefault="00982C0E" w:rsidP="00982C0E">
      <w:pPr>
        <w:ind w:leftChars="100" w:left="200"/>
        <w:rPr>
          <w:rFonts w:eastAsia="新細明體"/>
          <w:bCs/>
          <w:lang w:eastAsia="zh-TW"/>
        </w:rPr>
      </w:pPr>
      <w:r>
        <w:rPr>
          <w:rFonts w:eastAsia="新細明體"/>
          <w:bCs/>
          <w:lang w:eastAsia="zh-TW"/>
        </w:rPr>
        <w:t xml:space="preserve">For further study of on-demand SIB1 in idle/inactive mode, on the </w:t>
      </w:r>
      <w:r>
        <w:rPr>
          <w:rFonts w:eastAsia="Malgun Gothic"/>
          <w:bCs/>
          <w:highlight w:val="yellow"/>
          <w:lang w:eastAsia="ko-KR"/>
        </w:rPr>
        <w:t>spatial relationships among PDCCH/PDSCH of on-demand SIB1, SSB, and UL WUS</w:t>
      </w:r>
      <w:r>
        <w:rPr>
          <w:rFonts w:eastAsia="新細明體"/>
          <w:bCs/>
          <w:lang w:eastAsia="zh-TW"/>
        </w:rPr>
        <w:t xml:space="preserve">, as </w:t>
      </w:r>
      <w:r>
        <w:rPr>
          <w:rFonts w:eastAsia="Malgun Gothic"/>
          <w:bCs/>
          <w:highlight w:val="yellow"/>
          <w:lang w:eastAsia="ko-KR"/>
        </w:rPr>
        <w:t>UL WUS is using dedicated PRACH resource</w:t>
      </w:r>
      <w:r>
        <w:rPr>
          <w:rFonts w:eastAsia="新細明體"/>
          <w:bCs/>
          <w:lang w:eastAsia="zh-TW"/>
        </w:rPr>
        <w:t xml:space="preserve">, it is </w:t>
      </w:r>
      <w:r>
        <w:rPr>
          <w:rFonts w:eastAsia="Malgun Gothic"/>
          <w:bCs/>
          <w:highlight w:val="yellow"/>
          <w:lang w:eastAsia="ko-KR"/>
        </w:rPr>
        <w:t xml:space="preserve">assumed that </w:t>
      </w:r>
      <w:r>
        <w:rPr>
          <w:rFonts w:eastAsia="Malgun Gothic"/>
          <w:bCs/>
          <w:highlight w:val="yellow"/>
          <w:lang w:eastAsia="ko-KR"/>
        </w:rPr>
        <w:lastRenderedPageBreak/>
        <w:t>spatial relationships among PDCCH/PDSCH of on-demand SIB1, SSB and UL WUS can follow legacy mechanism</w:t>
      </w:r>
      <w:r>
        <w:rPr>
          <w:rFonts w:eastAsia="新細明體"/>
          <w:bCs/>
          <w:lang w:eastAsia="zh-TW"/>
        </w:rPr>
        <w:t>.</w:t>
      </w:r>
    </w:p>
    <w:p w14:paraId="078C1E94" w14:textId="77777777" w:rsidR="00982C0E" w:rsidRDefault="00982C0E" w:rsidP="00982C0E">
      <w:pPr>
        <w:ind w:leftChars="100" w:left="200"/>
        <w:rPr>
          <w:lang w:eastAsia="x-none"/>
        </w:rPr>
      </w:pPr>
    </w:p>
    <w:p w14:paraId="257DC6A5" w14:textId="77777777" w:rsidR="00982C0E" w:rsidRDefault="00982C0E" w:rsidP="00982C0E">
      <w:pPr>
        <w:ind w:leftChars="100" w:left="200"/>
        <w:rPr>
          <w:b/>
          <w:bCs/>
          <w:lang w:val="en-US" w:eastAsia="x-none"/>
        </w:rPr>
      </w:pPr>
      <w:r>
        <w:rPr>
          <w:b/>
          <w:bCs/>
          <w:highlight w:val="green"/>
          <w:lang w:val="en-US" w:eastAsia="x-none"/>
        </w:rPr>
        <w:t>Agreement</w:t>
      </w:r>
    </w:p>
    <w:p w14:paraId="653A683A" w14:textId="77777777" w:rsidR="00982C0E" w:rsidRDefault="00982C0E" w:rsidP="00982C0E">
      <w:pPr>
        <w:ind w:leftChars="100" w:left="200"/>
        <w:rPr>
          <w:rFonts w:eastAsia="新細明體"/>
          <w:bCs/>
          <w:lang w:eastAsia="zh-TW"/>
        </w:rPr>
      </w:pPr>
      <w:r>
        <w:rPr>
          <w:rFonts w:eastAsia="新細明體"/>
          <w:bCs/>
          <w:lang w:eastAsia="zh-TW"/>
        </w:rPr>
        <w:t xml:space="preserve">For further study of on-demand SIB1 in idle/inactive mode, </w:t>
      </w:r>
      <w:bookmarkStart w:id="10" w:name="OLE_LINK75"/>
      <w:r>
        <w:rPr>
          <w:rFonts w:eastAsia="Malgun Gothic"/>
          <w:bCs/>
          <w:highlight w:val="yellow"/>
          <w:lang w:eastAsia="ko-KR"/>
        </w:rPr>
        <w:t xml:space="preserve">use the following Table I </w:t>
      </w:r>
      <w:r>
        <w:rPr>
          <w:rFonts w:eastAsia="新細明體"/>
          <w:bCs/>
          <w:lang w:eastAsia="zh-TW"/>
        </w:rPr>
        <w:t xml:space="preserve">(from R1-2405106, Ericsson) as a </w:t>
      </w:r>
      <w:r>
        <w:rPr>
          <w:rFonts w:eastAsia="Malgun Gothic"/>
          <w:bCs/>
          <w:highlight w:val="yellow"/>
          <w:lang w:eastAsia="ko-KR"/>
        </w:rPr>
        <w:t>starting point</w:t>
      </w:r>
      <w:r>
        <w:rPr>
          <w:rFonts w:eastAsia="新細明體"/>
          <w:bCs/>
          <w:lang w:eastAsia="zh-TW"/>
        </w:rPr>
        <w:t xml:space="preserve"> to </w:t>
      </w:r>
      <w:r>
        <w:rPr>
          <w:rFonts w:eastAsia="Malgun Gothic"/>
          <w:bCs/>
          <w:highlight w:val="yellow"/>
          <w:lang w:eastAsia="ko-KR"/>
        </w:rPr>
        <w:t>discuss the required parameters/contents</w:t>
      </w:r>
      <w:r>
        <w:rPr>
          <w:rFonts w:eastAsia="新細明體"/>
          <w:bCs/>
          <w:lang w:eastAsia="zh-TW"/>
        </w:rPr>
        <w:t xml:space="preserve"> inside the </w:t>
      </w:r>
      <w:r>
        <w:rPr>
          <w:rFonts w:eastAsia="Malgun Gothic"/>
          <w:bCs/>
          <w:highlight w:val="yellow"/>
          <w:lang w:eastAsia="ko-KR"/>
        </w:rPr>
        <w:t>UL WUS configuration</w:t>
      </w:r>
      <w:r>
        <w:rPr>
          <w:rFonts w:eastAsia="新細明體"/>
          <w:bCs/>
          <w:lang w:eastAsia="zh-TW"/>
        </w:rPr>
        <w:t>.</w:t>
      </w:r>
      <w:bookmarkEnd w:id="10"/>
    </w:p>
    <w:p w14:paraId="0CBD736F" w14:textId="77777777" w:rsidR="00982C0E" w:rsidRDefault="00982C0E" w:rsidP="00982C0E">
      <w:pPr>
        <w:jc w:val="center"/>
        <w:rPr>
          <w:rFonts w:eastAsia="新細明體"/>
          <w:b/>
          <w:lang w:eastAsia="zh-TW"/>
        </w:rPr>
      </w:pPr>
      <w:bookmarkStart w:id="11" w:name="OLE_LINK79"/>
      <w:r>
        <w:rPr>
          <w:rFonts w:eastAsia="新細明體"/>
          <w:b/>
          <w:lang w:eastAsia="zh-TW"/>
        </w:rPr>
        <w:t>Table I.</w:t>
      </w:r>
    </w:p>
    <w:tbl>
      <w:tblPr>
        <w:tblStyle w:val="af"/>
        <w:tblW w:w="9630" w:type="dxa"/>
        <w:tblInd w:w="0" w:type="dxa"/>
        <w:tblLayout w:type="fixed"/>
        <w:tblLook w:val="04A0" w:firstRow="1" w:lastRow="0" w:firstColumn="1" w:lastColumn="0" w:noHBand="0" w:noVBand="1"/>
      </w:tblPr>
      <w:tblGrid>
        <w:gridCol w:w="2121"/>
        <w:gridCol w:w="1983"/>
        <w:gridCol w:w="2125"/>
        <w:gridCol w:w="3401"/>
      </w:tblGrid>
      <w:tr w:rsidR="00982C0E" w14:paraId="5810DA27" w14:textId="77777777" w:rsidTr="00982C0E">
        <w:trPr>
          <w:trHeight w:val="300"/>
        </w:trPr>
        <w:tc>
          <w:tcPr>
            <w:tcW w:w="2121" w:type="dxa"/>
            <w:tcBorders>
              <w:top w:val="single" w:sz="4" w:space="0" w:color="auto"/>
              <w:left w:val="single" w:sz="4" w:space="0" w:color="auto"/>
              <w:bottom w:val="single" w:sz="4" w:space="0" w:color="auto"/>
              <w:right w:val="single" w:sz="4" w:space="0" w:color="auto"/>
            </w:tcBorders>
            <w:hideMark/>
          </w:tcPr>
          <w:p w14:paraId="5B020E30" w14:textId="77777777" w:rsidR="00982C0E" w:rsidRDefault="00982C0E">
            <w:pPr>
              <w:rPr>
                <w:rFonts w:ascii="Times New Roman" w:hAnsi="Times New Roman"/>
                <w:b/>
                <w:bCs/>
                <w:szCs w:val="20"/>
                <w:lang w:val="en-US" w:eastAsia="ja-JP"/>
              </w:rPr>
            </w:pPr>
            <w:bookmarkStart w:id="12" w:name="OLE_LINK24"/>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78E72F5C" w14:textId="77777777" w:rsidR="00982C0E" w:rsidRDefault="00982C0E">
            <w:pPr>
              <w:rPr>
                <w:rFonts w:ascii="Times New Roman" w:hAnsi="Times New Roman"/>
                <w:b/>
                <w:bCs/>
                <w:szCs w:val="20"/>
                <w:lang w:eastAsia="ja-JP"/>
              </w:rPr>
            </w:pPr>
            <w:r>
              <w:rPr>
                <w:rFonts w:ascii="Times New Roman" w:hAnsi="Times New Roman"/>
                <w:b/>
                <w:bCs/>
                <w:szCs w:val="20"/>
                <w:lang w:eastAsia="ja-JP"/>
              </w:rPr>
              <w:t>Parameters</w:t>
            </w:r>
          </w:p>
        </w:tc>
      </w:tr>
      <w:tr w:rsidR="00982C0E" w14:paraId="5EB9AAA0" w14:textId="77777777" w:rsidTr="00982C0E">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198DDC38" w14:textId="77777777" w:rsidR="00982C0E" w:rsidRDefault="00982C0E">
            <w:pPr>
              <w:rPr>
                <w:rFonts w:ascii="Times New Roman" w:hAnsi="Times New Roman"/>
                <w:b/>
                <w:bCs/>
                <w:szCs w:val="20"/>
                <w:lang w:eastAsia="ja-JP"/>
              </w:rPr>
            </w:pPr>
            <w:r>
              <w:rPr>
                <w:rFonts w:ascii="Times New Roman" w:hAnsi="Times New Roman"/>
                <w:b/>
                <w:bCs/>
                <w:szCs w:val="20"/>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7245FFD8" w14:textId="77777777" w:rsidR="00982C0E" w:rsidRDefault="00982C0E">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hideMark/>
          </w:tcPr>
          <w:p w14:paraId="027507D2"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982C0E" w14:paraId="55A4135E" w14:textId="77777777" w:rsidTr="00982C0E">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D3A3D5" w14:textId="77777777" w:rsidR="00982C0E" w:rsidRDefault="00982C0E">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940D57B"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74AA4E1" w14:textId="77777777" w:rsidR="00982C0E" w:rsidRDefault="00982C0E">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982C0E" w14:paraId="1771ECC2" w14:textId="77777777" w:rsidTr="00982C0E">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1287EFDE" w14:textId="77777777" w:rsidR="00982C0E" w:rsidRDefault="00982C0E">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409CEA6" w14:textId="77777777" w:rsidR="00982C0E" w:rsidRDefault="00982C0E">
            <w:pPr>
              <w:rPr>
                <w:rFonts w:ascii="Times New Roman" w:hAnsi="Times New Roman"/>
                <w:b/>
                <w:bCs/>
                <w:szCs w:val="20"/>
                <w:lang w:eastAsia="ja-JP"/>
              </w:rPr>
            </w:pPr>
            <w:r>
              <w:rPr>
                <w:rFonts w:ascii="Times New Roman" w:hAnsi="Times New Roman"/>
                <w:b/>
                <w:bCs/>
                <w:szCs w:val="20"/>
                <w:lang w:eastAsia="ja-JP"/>
              </w:rPr>
              <w:t xml:space="preserve">SIB1-RequestConfig </w:t>
            </w:r>
          </w:p>
          <w:p w14:paraId="07497639" w14:textId="77777777" w:rsidR="00982C0E" w:rsidRDefault="00982C0E">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284919DD" w14:textId="77777777" w:rsidR="00982C0E" w:rsidRDefault="00982C0E">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982C0E" w14:paraId="32C4B40C" w14:textId="77777777" w:rsidTr="00982C0E">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8948E2B"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1ECA3B" w14:textId="77777777" w:rsidR="00982C0E" w:rsidRDefault="00982C0E">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264125A2" w14:textId="77777777" w:rsidR="00982C0E" w:rsidRDefault="00982C0E">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2C4D766B"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982C0E" w14:paraId="413CBA2E"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F3C0DA5"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DE4523F"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B343CE3"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5E10AFFF" w14:textId="77777777" w:rsidR="00982C0E" w:rsidRDefault="00982C0E">
            <w:pPr>
              <w:rPr>
                <w:rFonts w:ascii="Times New Roman" w:hAnsi="Times New Roman"/>
                <w:szCs w:val="20"/>
                <w:lang w:eastAsia="ja-JP"/>
              </w:rPr>
            </w:pPr>
            <w:r>
              <w:rPr>
                <w:rFonts w:ascii="Times New Roman" w:hAnsi="Times New Roman"/>
                <w:szCs w:val="20"/>
                <w:lang w:eastAsia="ja-JP"/>
              </w:rPr>
              <w:t>msg1-FDM</w:t>
            </w:r>
          </w:p>
        </w:tc>
      </w:tr>
      <w:tr w:rsidR="00982C0E" w14:paraId="1282159B"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1BF49CE"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27F4E89"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8F4AA6C"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D3AC41B" w14:textId="77777777" w:rsidR="00982C0E" w:rsidRDefault="00982C0E">
            <w:pPr>
              <w:rPr>
                <w:rFonts w:ascii="Times New Roman" w:hAnsi="Times New Roman"/>
                <w:szCs w:val="20"/>
                <w:lang w:eastAsia="ja-JP"/>
              </w:rPr>
            </w:pPr>
            <w:r>
              <w:rPr>
                <w:rFonts w:ascii="Times New Roman" w:hAnsi="Times New Roman"/>
                <w:szCs w:val="20"/>
                <w:lang w:eastAsia="ja-JP"/>
              </w:rPr>
              <w:t>msg1-FrequencyStart</w:t>
            </w:r>
          </w:p>
        </w:tc>
      </w:tr>
      <w:tr w:rsidR="00982C0E" w14:paraId="59E57EBC" w14:textId="77777777" w:rsidTr="00982C0E">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3838DF6"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8E9E81E"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07A80E5"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6AF9B4C"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982C0E" w14:paraId="12139B98" w14:textId="77777777" w:rsidTr="00982C0E">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3BE11D"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838082E"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89E7CBE"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324490F"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982C0E" w14:paraId="33AE6EF5" w14:textId="77777777" w:rsidTr="00982C0E">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544D337"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6792EA"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C7BDBBE"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6AA05D4"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982C0E" w14:paraId="0D0D33F4"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5E377C8"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2771823"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DE5C071"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214A511"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982C0E" w14:paraId="0C62237F" w14:textId="77777777" w:rsidTr="00982C0E">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E8EC2A6"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5CE3E2F"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4346FC8"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AB13C46"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982C0E" w14:paraId="3D38F079" w14:textId="77777777" w:rsidTr="00982C0E">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BF87F5A"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73A6CB8"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769C48F" w14:textId="77777777" w:rsidR="00982C0E" w:rsidRDefault="00982C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FA66336"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982C0E" w14:paraId="07AB2DB4" w14:textId="77777777" w:rsidTr="00982C0E">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C6E3456"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DAB40A"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339B394" w14:textId="77777777" w:rsidR="00982C0E" w:rsidRDefault="00982C0E" w:rsidP="004C05ED">
            <w:pPr>
              <w:wordWrap/>
              <w:jc w:val="left"/>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982C0E" w14:paraId="48D47369" w14:textId="77777777" w:rsidTr="00982C0E">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D050C76"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5BBDBF0" w14:textId="77777777" w:rsidR="00982C0E" w:rsidRDefault="00982C0E">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22F1748F" w14:textId="77777777" w:rsidR="00982C0E" w:rsidRDefault="00982C0E">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hideMark/>
          </w:tcPr>
          <w:p w14:paraId="24115AC8"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982C0E" w14:paraId="2DA64BEA"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95C6B4C"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98D0885"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28C9BDB" w14:textId="77777777" w:rsidR="00982C0E" w:rsidRDefault="00982C0E">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743C340"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982C0E" w14:paraId="732130CE" w14:textId="77777777" w:rsidTr="00982C0E">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FBB1C6F"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83EB2A8" w14:textId="77777777" w:rsidR="00982C0E" w:rsidRDefault="00982C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85892D4" w14:textId="77777777" w:rsidR="00982C0E" w:rsidRDefault="00982C0E">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905808B"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982C0E" w14:paraId="46D1E9FA" w14:textId="77777777" w:rsidTr="00982C0E">
        <w:trPr>
          <w:trHeight w:val="27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5A46A5"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15512DE"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27C189D8"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982C0E" w14:paraId="79F8B7DC" w14:textId="77777777" w:rsidTr="00982C0E">
        <w:trPr>
          <w:trHeight w:val="23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E09F2BC"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EB20B1C"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F6111E7" w14:textId="77777777" w:rsidR="00982C0E" w:rsidRDefault="00982C0E">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982C0E" w14:paraId="76F27078" w14:textId="77777777" w:rsidTr="00982C0E">
        <w:trPr>
          <w:trHeight w:val="256"/>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5B27752"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985D21"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2399AC0" w14:textId="77777777" w:rsidR="00982C0E" w:rsidRDefault="00982C0E">
            <w:pPr>
              <w:rPr>
                <w:rFonts w:ascii="Times New Roman" w:hAnsi="Times New Roman"/>
                <w:szCs w:val="20"/>
                <w:lang w:eastAsia="ja-JP"/>
              </w:rPr>
            </w:pPr>
            <w:r>
              <w:rPr>
                <w:rFonts w:ascii="Times New Roman" w:hAnsi="Times New Roman"/>
                <w:szCs w:val="20"/>
                <w:lang w:eastAsia="ja-JP"/>
              </w:rPr>
              <w:t>msg1-SubcarrierSpacing</w:t>
            </w:r>
          </w:p>
        </w:tc>
      </w:tr>
      <w:tr w:rsidR="00982C0E" w14:paraId="3654795B" w14:textId="77777777" w:rsidTr="00982C0E">
        <w:trPr>
          <w:trHeight w:val="3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DD198B1"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CDB9AD5"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FCFEA19"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982C0E" w14:paraId="5FC2D80F" w14:textId="77777777" w:rsidTr="00982C0E">
        <w:trPr>
          <w:trHeight w:val="29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1C05B58"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7D1D28"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9D4475E"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tr w:rsidR="00982C0E" w14:paraId="4CBD7D9F"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0E79B7A" w14:textId="77777777" w:rsidR="00982C0E" w:rsidRDefault="00982C0E">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hideMark/>
          </w:tcPr>
          <w:p w14:paraId="604483F7" w14:textId="77777777" w:rsidR="00982C0E" w:rsidRDefault="00982C0E">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hideMark/>
          </w:tcPr>
          <w:p w14:paraId="3F87831B"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982C0E" w14:paraId="5218CC04" w14:textId="77777777" w:rsidTr="00982C0E">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C891C4C"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30F59CA" w14:textId="77777777" w:rsidR="00982C0E" w:rsidRDefault="00982C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EF46D7B"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982C0E" w14:paraId="3ECFE432"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C57A878"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9E6D676" w14:textId="77777777" w:rsidR="00982C0E" w:rsidRDefault="00982C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7BE6906"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982C0E" w14:paraId="5F6A09B8"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87223E9"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DD88200" w14:textId="77777777" w:rsidR="00982C0E" w:rsidRDefault="00982C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6002A77" w14:textId="77777777" w:rsidR="00982C0E" w:rsidRDefault="00982C0E">
            <w:pPr>
              <w:rPr>
                <w:rFonts w:ascii="Times New Roman" w:hAnsi="Times New Roman"/>
                <w:szCs w:val="20"/>
                <w:lang w:eastAsia="ja-JP"/>
              </w:rPr>
            </w:pPr>
            <w:r>
              <w:rPr>
                <w:rFonts w:ascii="Times New Roman" w:hAnsi="Times New Roman"/>
                <w:szCs w:val="20"/>
                <w:lang w:eastAsia="ja-JP"/>
              </w:rPr>
              <w:t>p-Max</w:t>
            </w:r>
          </w:p>
        </w:tc>
      </w:tr>
      <w:tr w:rsidR="00982C0E" w14:paraId="05C53BCD"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203C6AB"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5E93408" w14:textId="77777777" w:rsidR="00982C0E" w:rsidRDefault="00982C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E7E13AA" w14:textId="77777777" w:rsidR="00982C0E" w:rsidRDefault="00982C0E">
            <w:pPr>
              <w:rPr>
                <w:rFonts w:ascii="Times New Roman" w:hAnsi="Times New Roman"/>
                <w:szCs w:val="20"/>
                <w:lang w:eastAsia="ja-JP"/>
              </w:rPr>
            </w:pPr>
            <w:r>
              <w:rPr>
                <w:rFonts w:ascii="Times New Roman" w:hAnsi="Times New Roman"/>
                <w:szCs w:val="20"/>
                <w:lang w:eastAsia="ja-JP"/>
              </w:rPr>
              <w:t>frequencyShift7p5khz</w:t>
            </w:r>
          </w:p>
        </w:tc>
      </w:tr>
      <w:tr w:rsidR="00982C0E" w14:paraId="129D0A63" w14:textId="77777777" w:rsidTr="00982C0E">
        <w:trPr>
          <w:trHeight w:val="288"/>
        </w:trPr>
        <w:tc>
          <w:tcPr>
            <w:tcW w:w="2121" w:type="dxa"/>
            <w:vMerge w:val="restart"/>
            <w:tcBorders>
              <w:top w:val="single" w:sz="4" w:space="0" w:color="auto"/>
              <w:left w:val="single" w:sz="4" w:space="0" w:color="auto"/>
              <w:bottom w:val="single" w:sz="4" w:space="0" w:color="auto"/>
              <w:right w:val="single" w:sz="4" w:space="0" w:color="auto"/>
            </w:tcBorders>
            <w:hideMark/>
          </w:tcPr>
          <w:p w14:paraId="7A93CF2E" w14:textId="77777777" w:rsidR="00982C0E" w:rsidRDefault="00982C0E">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13802242" w14:textId="77777777" w:rsidR="00982C0E" w:rsidRDefault="00982C0E">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hideMark/>
          </w:tcPr>
          <w:p w14:paraId="35AEEBE9"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982C0E" w14:paraId="2CEB5652"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DA4290B"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DC763DD"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54ED919"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982C0E" w14:paraId="3159FF23" w14:textId="77777777" w:rsidTr="00982C0E">
        <w:trPr>
          <w:trHeight w:val="30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5B5124"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944CB9C"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F441157"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tr w:rsidR="00982C0E" w14:paraId="23974388" w14:textId="77777777" w:rsidTr="00982C0E">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649DB4F5" w14:textId="77777777" w:rsidR="00982C0E" w:rsidRDefault="00982C0E">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113413A4" w14:textId="77777777" w:rsidR="00982C0E" w:rsidRDefault="00982C0E">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hideMark/>
          </w:tcPr>
          <w:p w14:paraId="15E23EFE"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982C0E" w14:paraId="7F63B0A2" w14:textId="77777777" w:rsidTr="00982C0E">
        <w:trPr>
          <w:trHeight w:val="21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D068727"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E7BDFB2"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141ABAB"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982C0E" w14:paraId="7D0BBC60"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E7C3E40"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F6CD96A"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DDDB23E" w14:textId="77777777" w:rsidR="00982C0E" w:rsidRDefault="00982C0E">
            <w:pPr>
              <w:rPr>
                <w:rFonts w:ascii="Times New Roman" w:hAnsi="Times New Roman"/>
                <w:szCs w:val="20"/>
                <w:lang w:eastAsia="ja-JP"/>
              </w:rPr>
            </w:pPr>
            <w:r>
              <w:rPr>
                <w:rFonts w:ascii="Times New Roman" w:hAnsi="Times New Roman"/>
                <w:szCs w:val="20"/>
                <w:lang w:eastAsia="ja-JP"/>
              </w:rPr>
              <w:t>Duration</w:t>
            </w:r>
          </w:p>
        </w:tc>
      </w:tr>
      <w:tr w:rsidR="00982C0E" w14:paraId="4EE21ED8" w14:textId="77777777" w:rsidTr="00982C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646B67F"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1D3F749"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BC27A7E"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982C0E" w14:paraId="28FD15E5" w14:textId="77777777" w:rsidTr="00982C0E">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3C633F6" w14:textId="77777777" w:rsidR="00982C0E" w:rsidRDefault="00982C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5C448FE" w14:textId="77777777" w:rsidR="00982C0E" w:rsidRDefault="00982C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631364F" w14:textId="77777777" w:rsidR="00982C0E" w:rsidRDefault="00982C0E">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103DB794" w14:textId="77777777" w:rsidR="00982C0E" w:rsidRDefault="00982C0E" w:rsidP="00982C0E">
      <w:pPr>
        <w:rPr>
          <w:b/>
          <w:bCs/>
          <w:highlight w:val="green"/>
          <w:lang w:eastAsia="ko-KR"/>
        </w:rPr>
      </w:pPr>
    </w:p>
    <w:bookmarkEnd w:id="11"/>
    <w:p w14:paraId="4581E7DB" w14:textId="77777777" w:rsidR="00CC464A" w:rsidRDefault="00CC464A" w:rsidP="00CC464A">
      <w:pPr>
        <w:ind w:leftChars="100" w:left="200"/>
        <w:rPr>
          <w:b/>
          <w:bCs/>
          <w:lang w:eastAsia="ko-KR"/>
        </w:rPr>
      </w:pPr>
      <w:r>
        <w:rPr>
          <w:b/>
          <w:bCs/>
          <w:lang w:eastAsia="ko-KR"/>
        </w:rPr>
        <w:t>Conclusion</w:t>
      </w:r>
    </w:p>
    <w:p w14:paraId="6B5061C4" w14:textId="52B59F40" w:rsidR="00CC464A" w:rsidRPr="00CC464A" w:rsidRDefault="00CC464A" w:rsidP="00CC464A">
      <w:pPr>
        <w:ind w:leftChars="100" w:left="200"/>
        <w:rPr>
          <w:rFonts w:eastAsia="新細明體" w:hint="eastAsia"/>
          <w:bCs/>
          <w:lang w:eastAsia="zh-TW"/>
        </w:rPr>
      </w:pPr>
      <w:r>
        <w:rPr>
          <w:rFonts w:eastAsia="新細明體"/>
          <w:bCs/>
          <w:lang w:eastAsia="zh-TW"/>
        </w:rPr>
        <w:lastRenderedPageBreak/>
        <w:t xml:space="preserve">For further study of on-demand SIB1 in idle/inactive mode, </w:t>
      </w:r>
      <w:r>
        <w:rPr>
          <w:rFonts w:eastAsia="新細明體"/>
          <w:bCs/>
          <w:highlight w:val="yellow"/>
          <w:lang w:eastAsia="zh-TW"/>
        </w:rPr>
        <w:t>enabling or disabling specific operations</w:t>
      </w:r>
      <w:r>
        <w:rPr>
          <w:rFonts w:eastAsia="新細明體"/>
          <w:bCs/>
          <w:lang w:eastAsia="zh-TW"/>
        </w:rPr>
        <w:t xml:space="preserve"> (</w:t>
      </w:r>
      <w:proofErr w:type="gramStart"/>
      <w:r>
        <w:rPr>
          <w:rFonts w:eastAsia="新細明體"/>
          <w:bCs/>
          <w:lang w:eastAsia="zh-TW"/>
        </w:rPr>
        <w:t>e.g.</w:t>
      </w:r>
      <w:proofErr w:type="gramEnd"/>
      <w:r>
        <w:rPr>
          <w:rFonts w:eastAsia="新細明體"/>
          <w:bCs/>
          <w:lang w:eastAsia="zh-TW"/>
        </w:rPr>
        <w:t xml:space="preserve"> paging, RACH receiving, OSI request …) </w:t>
      </w:r>
      <w:r>
        <w:rPr>
          <w:rFonts w:eastAsia="新細明體"/>
          <w:bCs/>
          <w:highlight w:val="yellow"/>
          <w:lang w:eastAsia="zh-TW"/>
        </w:rPr>
        <w:t>of the NES cell with on-demand SIB1 is up to RAN2</w:t>
      </w:r>
      <w:r>
        <w:rPr>
          <w:rFonts w:eastAsia="新細明體"/>
          <w:bCs/>
          <w:lang w:eastAsia="zh-TW"/>
        </w:rPr>
        <w:t>.</w:t>
      </w:r>
    </w:p>
    <w:p w14:paraId="6076CAEE" w14:textId="77777777" w:rsidR="00CC464A" w:rsidRDefault="00CC464A" w:rsidP="00982C0E">
      <w:pPr>
        <w:rPr>
          <w:rFonts w:hint="eastAsia"/>
          <w:b/>
          <w:bCs/>
          <w:highlight w:val="green"/>
          <w:lang w:eastAsia="ko-KR"/>
        </w:rPr>
      </w:pPr>
    </w:p>
    <w:bookmarkEnd w:id="12"/>
    <w:p w14:paraId="28C5593C" w14:textId="77777777" w:rsidR="00982C0E" w:rsidRDefault="00982C0E" w:rsidP="00982C0E">
      <w:pPr>
        <w:ind w:leftChars="100" w:left="200"/>
        <w:rPr>
          <w:b/>
          <w:bCs/>
          <w:lang w:eastAsia="ko-KR"/>
        </w:rPr>
      </w:pPr>
      <w:r>
        <w:rPr>
          <w:b/>
          <w:bCs/>
          <w:lang w:eastAsia="ko-KR"/>
        </w:rPr>
        <w:t>For future meetings:</w:t>
      </w:r>
    </w:p>
    <w:p w14:paraId="35FD1C27" w14:textId="77777777" w:rsidR="00982C0E" w:rsidRDefault="00982C0E" w:rsidP="00982C0E">
      <w:pPr>
        <w:ind w:leftChars="100" w:left="200"/>
        <w:rPr>
          <w:lang w:val="en-US" w:eastAsia="ko-KR"/>
        </w:rPr>
      </w:pPr>
      <w:r>
        <w:rPr>
          <w:highlight w:val="yellow"/>
          <w:lang w:val="en-US" w:eastAsia="ko-KR"/>
        </w:rPr>
        <w:t>Companies are encouraged to check section 3 of R1-2405632</w:t>
      </w:r>
      <w:r>
        <w:rPr>
          <w:lang w:val="en-US" w:eastAsia="ko-KR"/>
        </w:rPr>
        <w:t xml:space="preserve"> for </w:t>
      </w:r>
      <w:r>
        <w:rPr>
          <w:highlight w:val="yellow"/>
          <w:lang w:val="en-US" w:eastAsia="ko-KR"/>
        </w:rPr>
        <w:t xml:space="preserve">discussion on RAN1 / RAN2 </w:t>
      </w:r>
      <w:proofErr w:type="spellStart"/>
      <w:r>
        <w:rPr>
          <w:highlight w:val="yellow"/>
          <w:lang w:val="en-US" w:eastAsia="ko-KR"/>
        </w:rPr>
        <w:t>workscope</w:t>
      </w:r>
      <w:proofErr w:type="spellEnd"/>
      <w:r>
        <w:rPr>
          <w:lang w:val="en-US" w:eastAsia="ko-KR"/>
        </w:rPr>
        <w:t>.</w:t>
      </w:r>
    </w:p>
    <w:p w14:paraId="4A2DD757" w14:textId="77777777" w:rsidR="00982C0E" w:rsidRDefault="00982C0E" w:rsidP="00982C0E">
      <w:pPr>
        <w:rPr>
          <w:lang w:eastAsia="x-none"/>
        </w:rPr>
      </w:pPr>
    </w:p>
    <w:p w14:paraId="240D31BC" w14:textId="77777777" w:rsidR="004C05ED" w:rsidRDefault="004C05ED" w:rsidP="00982C0E">
      <w:pPr>
        <w:rPr>
          <w:lang w:eastAsia="x-none"/>
        </w:rPr>
      </w:pPr>
    </w:p>
    <w:p w14:paraId="4919CE38" w14:textId="689BF6B4" w:rsidR="00CA5EFE" w:rsidRPr="009B5FDE" w:rsidRDefault="009B5FDE" w:rsidP="00CA5EFE">
      <w:pPr>
        <w:rPr>
          <w:rFonts w:eastAsiaTheme="minorEastAsia"/>
          <w:lang w:eastAsia="zh-TW"/>
        </w:rPr>
      </w:pPr>
      <w:r>
        <w:rPr>
          <w:rFonts w:eastAsiaTheme="minorEastAsia" w:hint="eastAsia"/>
          <w:lang w:eastAsia="zh-TW"/>
        </w:rPr>
        <w:t>A</w:t>
      </w:r>
      <w:r>
        <w:rPr>
          <w:rFonts w:eastAsiaTheme="minorEastAsia"/>
          <w:lang w:eastAsia="zh-TW"/>
        </w:rPr>
        <w:t xml:space="preserve">lso, </w:t>
      </w:r>
      <w:r w:rsidRPr="009358CC">
        <w:rPr>
          <w:rFonts w:eastAsiaTheme="minorEastAsia"/>
          <w:highlight w:val="yellow"/>
          <w:lang w:eastAsia="zh-TW"/>
        </w:rPr>
        <w:t>RAN2</w:t>
      </w:r>
      <w:r>
        <w:rPr>
          <w:rFonts w:eastAsiaTheme="minorEastAsia"/>
          <w:lang w:eastAsia="zh-TW"/>
        </w:rPr>
        <w:t xml:space="preserve"> has discussed on-demand SIB1 in RAN2 #125-bis and RAN2 #126 and </w:t>
      </w:r>
      <w:r w:rsidRPr="004C05ED">
        <w:rPr>
          <w:rFonts w:eastAsiaTheme="minorEastAsia"/>
          <w:b/>
          <w:bCs/>
          <w:highlight w:val="yellow"/>
          <w:lang w:eastAsia="zh-TW"/>
        </w:rPr>
        <w:t>the corresponding agreements are collected in Appendix A</w:t>
      </w:r>
      <w:r>
        <w:rPr>
          <w:rFonts w:eastAsiaTheme="minorEastAsia"/>
          <w:lang w:eastAsia="zh-TW"/>
        </w:rPr>
        <w:t>.</w:t>
      </w:r>
    </w:p>
    <w:p w14:paraId="6D1701C7" w14:textId="77777777" w:rsidR="0021004B" w:rsidRPr="00BE2810" w:rsidRDefault="0021004B" w:rsidP="00A72E93">
      <w:pPr>
        <w:spacing w:after="160" w:line="259" w:lineRule="auto"/>
        <w:contextualSpacing/>
        <w:rPr>
          <w:rFonts w:eastAsiaTheme="minorEastAsia"/>
          <w:lang w:eastAsia="zh-TW"/>
        </w:rPr>
      </w:pPr>
    </w:p>
    <w:p w14:paraId="10DE75BC" w14:textId="0068D3ED" w:rsidR="00AB52AE" w:rsidRPr="00A72E93" w:rsidRDefault="008470CA" w:rsidP="00A72E93">
      <w:pPr>
        <w:spacing w:after="160" w:line="259" w:lineRule="auto"/>
        <w:contextualSpacing/>
        <w:rPr>
          <w:bCs/>
        </w:rPr>
      </w:pPr>
      <w:r>
        <w:rPr>
          <w:lang w:eastAsia="zh-TW"/>
        </w:rPr>
        <w:t xml:space="preserve">This </w:t>
      </w:r>
      <w:r w:rsidR="00363CDA">
        <w:rPr>
          <w:lang w:eastAsia="zh-TW"/>
        </w:rPr>
        <w:t>contribution</w:t>
      </w:r>
      <w:r>
        <w:rPr>
          <w:lang w:eastAsia="zh-TW"/>
        </w:rPr>
        <w:t xml:space="preserve"> provides our views</w:t>
      </w:r>
      <w:r w:rsidR="00552A92">
        <w:rPr>
          <w:lang w:eastAsia="zh-TW"/>
        </w:rPr>
        <w:t xml:space="preserve"> of </w:t>
      </w:r>
      <w:r w:rsidR="00BE2810">
        <w:rPr>
          <w:lang w:eastAsia="zh-TW"/>
        </w:rPr>
        <w:t>this study (</w:t>
      </w:r>
      <w:r w:rsidR="00552A92">
        <w:rPr>
          <w:lang w:eastAsia="zh-TW"/>
        </w:rPr>
        <w:t>o</w:t>
      </w:r>
      <w:r w:rsidR="00552A92" w:rsidRPr="00552A92">
        <w:rPr>
          <w:lang w:eastAsia="zh-TW"/>
        </w:rPr>
        <w:t>n-demand SIB1 for idle or inactive mode UEs</w:t>
      </w:r>
      <w:r w:rsidR="00BE2810">
        <w:rPr>
          <w:lang w:eastAsia="zh-TW"/>
        </w:rPr>
        <w:t>)</w:t>
      </w:r>
      <w:r>
        <w:rPr>
          <w:bCs/>
        </w:rPr>
        <w:t>.</w:t>
      </w:r>
      <w:r w:rsidR="000B49A7">
        <w:rPr>
          <w:bCs/>
        </w:rPr>
        <w:t xml:space="preserve"> </w:t>
      </w:r>
    </w:p>
    <w:p w14:paraId="499C8890" w14:textId="3277D442" w:rsidR="006E6495" w:rsidRPr="00CB3D82" w:rsidRDefault="003B5B4C" w:rsidP="005947B5">
      <w:pPr>
        <w:pStyle w:val="1"/>
        <w:numPr>
          <w:ilvl w:val="0"/>
          <w:numId w:val="1"/>
        </w:numPr>
        <w:pBdr>
          <w:top w:val="single" w:sz="12" w:space="3" w:color="auto"/>
        </w:pBdr>
        <w:spacing w:after="180"/>
        <w:rPr>
          <w:rFonts w:ascii="Arial" w:hAnsi="Arial" w:cs="Arial"/>
          <w:color w:val="000000"/>
          <w:sz w:val="36"/>
          <w:szCs w:val="36"/>
        </w:rPr>
      </w:pPr>
      <w:bookmarkStart w:id="13" w:name="OLE_LINK324"/>
      <w:bookmarkStart w:id="14" w:name="OLE_LINK937"/>
      <w:r>
        <w:rPr>
          <w:rFonts w:ascii="Arial" w:hAnsi="Arial" w:cs="Arial"/>
          <w:color w:val="000000"/>
          <w:sz w:val="36"/>
          <w:szCs w:val="36"/>
          <w:lang w:eastAsia="zh-TW"/>
        </w:rPr>
        <w:t xml:space="preserve">Analysis of Case 3 regarding </w:t>
      </w:r>
      <w:bookmarkStart w:id="15" w:name="OLE_LINK326"/>
      <w:r>
        <w:rPr>
          <w:rFonts w:ascii="Arial" w:hAnsi="Arial" w:cs="Arial"/>
          <w:color w:val="000000"/>
          <w:sz w:val="36"/>
          <w:szCs w:val="36"/>
          <w:lang w:eastAsia="zh-TW"/>
        </w:rPr>
        <w:t>additional NES benefits</w:t>
      </w:r>
      <w:bookmarkEnd w:id="15"/>
      <w:r>
        <w:rPr>
          <w:rFonts w:ascii="Arial" w:hAnsi="Arial" w:cs="Arial"/>
          <w:color w:val="000000"/>
          <w:sz w:val="36"/>
          <w:szCs w:val="36"/>
          <w:lang w:eastAsia="zh-TW"/>
        </w:rPr>
        <w:t xml:space="preserve">, feasibility, </w:t>
      </w:r>
      <w:bookmarkStart w:id="16" w:name="OLE_LINK66"/>
      <w:r>
        <w:rPr>
          <w:rFonts w:ascii="Arial" w:hAnsi="Arial" w:cs="Arial"/>
          <w:color w:val="000000"/>
          <w:sz w:val="36"/>
          <w:szCs w:val="36"/>
          <w:lang w:eastAsia="zh-TW"/>
        </w:rPr>
        <w:t>complexity, and spec impact over Case 2</w:t>
      </w:r>
      <w:bookmarkEnd w:id="13"/>
      <w:bookmarkEnd w:id="16"/>
      <w:r>
        <w:rPr>
          <w:rFonts w:ascii="Arial" w:hAnsi="Arial" w:cs="Arial"/>
          <w:color w:val="000000"/>
          <w:sz w:val="36"/>
          <w:szCs w:val="36"/>
          <w:lang w:eastAsia="zh-TW"/>
        </w:rPr>
        <w:t xml:space="preserve"> </w:t>
      </w:r>
    </w:p>
    <w:p w14:paraId="05411D49" w14:textId="452728E4" w:rsidR="004F5E6E" w:rsidRPr="00BD1022" w:rsidRDefault="004F5E6E" w:rsidP="004F5E6E">
      <w:pPr>
        <w:pStyle w:val="2"/>
        <w:rPr>
          <w:rFonts w:ascii="Arial" w:hAnsi="Arial" w:cs="Arial"/>
          <w:color w:val="auto"/>
          <w:lang w:eastAsia="zh-TW"/>
        </w:rPr>
      </w:pPr>
      <w:bookmarkStart w:id="17" w:name="OLE_LINK322"/>
      <w:r w:rsidRPr="00BD1022">
        <w:rPr>
          <w:rFonts w:ascii="Arial" w:hAnsi="Arial" w:cs="Arial"/>
          <w:color w:val="auto"/>
        </w:rPr>
        <w:t>2.</w:t>
      </w:r>
      <w:r w:rsidR="00CB3D82">
        <w:rPr>
          <w:rFonts w:ascii="Arial" w:hAnsi="Arial" w:cs="Arial"/>
          <w:color w:val="auto"/>
        </w:rPr>
        <w:t>1</w:t>
      </w:r>
      <w:r w:rsidRPr="00BD1022">
        <w:rPr>
          <w:rFonts w:ascii="Arial" w:hAnsi="Arial" w:cs="Arial"/>
          <w:color w:val="auto"/>
        </w:rPr>
        <w:t xml:space="preserve"> </w:t>
      </w:r>
      <w:r w:rsidR="003B5B4C">
        <w:rPr>
          <w:rFonts w:ascii="Arial" w:hAnsi="Arial" w:cs="Arial"/>
          <w:color w:val="auto"/>
        </w:rPr>
        <w:t>Difference between Case 2 and</w:t>
      </w:r>
      <w:r w:rsidR="003B5B4C">
        <w:rPr>
          <w:rFonts w:ascii="Arial" w:hAnsi="Arial" w:cs="Arial" w:hint="eastAsia"/>
          <w:color w:val="auto"/>
          <w:lang w:eastAsia="zh-TW"/>
        </w:rPr>
        <w:t xml:space="preserve"> C</w:t>
      </w:r>
      <w:r w:rsidR="003B5B4C">
        <w:rPr>
          <w:rFonts w:ascii="Arial" w:hAnsi="Arial" w:cs="Arial"/>
          <w:color w:val="auto"/>
          <w:lang w:eastAsia="zh-TW"/>
        </w:rPr>
        <w:t>ase 3</w:t>
      </w:r>
      <w:bookmarkEnd w:id="17"/>
    </w:p>
    <w:p w14:paraId="1ADD22D0" w14:textId="3127206F" w:rsidR="00902929" w:rsidRDefault="00902929" w:rsidP="005947B5">
      <w:pPr>
        <w:rPr>
          <w:rFonts w:eastAsiaTheme="minorEastAsia" w:cs="Times"/>
          <w:color w:val="000000"/>
          <w:szCs w:val="20"/>
          <w:lang w:eastAsia="zh-TW"/>
        </w:rPr>
      </w:pPr>
    </w:p>
    <w:p w14:paraId="23991AEF" w14:textId="446B08AA" w:rsidR="00A73174" w:rsidRDefault="00A73174" w:rsidP="00A73174">
      <w:pPr>
        <w:spacing w:line="256" w:lineRule="auto"/>
        <w:contextualSpacing/>
        <w:rPr>
          <w:lang w:eastAsia="zh-TW"/>
        </w:rPr>
      </w:pPr>
      <w:r>
        <w:rPr>
          <w:lang w:eastAsia="zh-TW"/>
        </w:rPr>
        <w:t>In RAN1 #11</w:t>
      </w:r>
      <w:r w:rsidR="009B3CC5">
        <w:rPr>
          <w:lang w:eastAsia="zh-TW"/>
        </w:rPr>
        <w:t>7</w:t>
      </w:r>
      <w:r>
        <w:rPr>
          <w:lang w:eastAsia="zh-TW"/>
        </w:rPr>
        <w:t xml:space="preserve"> [2], the following is agreed:</w:t>
      </w:r>
    </w:p>
    <w:p w14:paraId="62F91256" w14:textId="77777777" w:rsidR="009B3CC5" w:rsidRDefault="009B3CC5" w:rsidP="00A73174">
      <w:pPr>
        <w:spacing w:line="256" w:lineRule="auto"/>
        <w:contextualSpacing/>
        <w:rPr>
          <w:rFonts w:eastAsiaTheme="minorEastAsia"/>
          <w:lang w:eastAsia="zh-TW"/>
        </w:rPr>
      </w:pPr>
    </w:p>
    <w:p w14:paraId="0AD2A7E8" w14:textId="77777777" w:rsidR="009B3CC5" w:rsidRDefault="009B3CC5" w:rsidP="009B3CC5">
      <w:pPr>
        <w:ind w:leftChars="100" w:left="200"/>
        <w:rPr>
          <w:b/>
          <w:bCs/>
          <w:highlight w:val="green"/>
          <w:lang w:eastAsia="x-none"/>
        </w:rPr>
      </w:pPr>
      <w:r>
        <w:rPr>
          <w:b/>
          <w:bCs/>
          <w:highlight w:val="green"/>
          <w:lang w:eastAsia="ko-KR"/>
        </w:rPr>
        <w:t>Agreement</w:t>
      </w:r>
    </w:p>
    <w:p w14:paraId="4E802CA6" w14:textId="77777777" w:rsidR="009B3CC5" w:rsidRDefault="009B3CC5" w:rsidP="009B3CC5">
      <w:pPr>
        <w:ind w:leftChars="100" w:left="200"/>
        <w:rPr>
          <w:rFonts w:eastAsia="新細明體"/>
          <w:bCs/>
          <w:lang w:eastAsia="zh-TW"/>
        </w:rPr>
      </w:pPr>
      <w:r>
        <w:rPr>
          <w:rFonts w:eastAsia="新細明體"/>
          <w:bCs/>
          <w:lang w:eastAsia="zh-TW"/>
        </w:rPr>
        <w:t xml:space="preserve">For SIB1 in idle/inactive mode, </w:t>
      </w:r>
      <w:r>
        <w:rPr>
          <w:rFonts w:eastAsia="新細明體"/>
          <w:bCs/>
          <w:highlight w:val="yellow"/>
          <w:lang w:eastAsia="zh-TW"/>
        </w:rPr>
        <w:t>prioritize</w:t>
      </w:r>
      <w:r>
        <w:rPr>
          <w:rFonts w:eastAsia="新細明體"/>
          <w:bCs/>
          <w:lang w:eastAsia="zh-TW"/>
        </w:rPr>
        <w:t xml:space="preserve"> RAN1 discussions on </w:t>
      </w:r>
      <w:r>
        <w:rPr>
          <w:rFonts w:eastAsia="新細明體"/>
          <w:bCs/>
          <w:highlight w:val="yellow"/>
          <w:lang w:eastAsia="zh-TW"/>
        </w:rPr>
        <w:t>Case 2</w:t>
      </w:r>
      <w:r>
        <w:rPr>
          <w:rFonts w:eastAsia="新細明體"/>
          <w:bCs/>
          <w:lang w:eastAsia="zh-TW"/>
        </w:rPr>
        <w:t xml:space="preserve"> and </w:t>
      </w:r>
      <w:r>
        <w:rPr>
          <w:rFonts w:eastAsia="新細明體"/>
          <w:bCs/>
          <w:highlight w:val="yellow"/>
          <w:lang w:eastAsia="zh-TW"/>
        </w:rPr>
        <w:t>Case 3</w:t>
      </w:r>
    </w:p>
    <w:p w14:paraId="263DAD14" w14:textId="77777777" w:rsidR="009B3CC5" w:rsidRDefault="009B3CC5" w:rsidP="009B3CC5">
      <w:pPr>
        <w:numPr>
          <w:ilvl w:val="0"/>
          <w:numId w:val="46"/>
        </w:numPr>
        <w:rPr>
          <w:rFonts w:eastAsia="新細明體" w:cs="Times"/>
          <w:bCs/>
          <w:lang w:eastAsia="zh-TW"/>
        </w:rPr>
      </w:pPr>
      <w:r>
        <w:rPr>
          <w:rFonts w:eastAsia="新細明體" w:cs="Times"/>
          <w:bCs/>
          <w:highlight w:val="yellow"/>
          <w:lang w:val="en-US" w:eastAsia="zh-TW"/>
        </w:rPr>
        <w:t>Case 2 (</w:t>
      </w:r>
      <w:r>
        <w:rPr>
          <w:rFonts w:eastAsia="新細明體" w:cs="Times"/>
          <w:bCs/>
          <w:szCs w:val="20"/>
          <w:highlight w:val="yellow"/>
          <w:lang w:eastAsia="zh-TW"/>
        </w:rPr>
        <w:t xml:space="preserve">Option </w:t>
      </w:r>
      <w:r>
        <w:rPr>
          <w:rFonts w:cs="Times"/>
          <w:bCs/>
          <w:highlight w:val="yellow"/>
          <w:lang w:eastAsia="x-none"/>
        </w:rPr>
        <w:t>1+B+X</w:t>
      </w:r>
      <w:r>
        <w:rPr>
          <w:rFonts w:eastAsia="新細明體" w:cs="Times"/>
          <w:bCs/>
          <w:highlight w:val="yellow"/>
          <w:lang w:val="en-US" w:eastAsia="zh-TW"/>
        </w:rPr>
        <w:t>)</w:t>
      </w:r>
      <w:r>
        <w:rPr>
          <w:rFonts w:eastAsia="新細明體" w:cs="Times"/>
          <w:bCs/>
          <w:lang w:val="en-US" w:eastAsia="zh-TW"/>
        </w:rPr>
        <w:t xml:space="preserve"> is </w:t>
      </w:r>
      <w:r>
        <w:rPr>
          <w:rFonts w:eastAsia="新細明體" w:cs="Times"/>
          <w:bCs/>
          <w:highlight w:val="yellow"/>
          <w:lang w:val="en-US" w:eastAsia="zh-TW"/>
        </w:rPr>
        <w:t>feasible</w:t>
      </w:r>
      <w:r>
        <w:rPr>
          <w:rFonts w:eastAsia="新細明體" w:cs="Times"/>
          <w:bCs/>
          <w:lang w:val="en-US" w:eastAsia="zh-TW"/>
        </w:rPr>
        <w:t xml:space="preserve"> from RAN1 perspective.</w:t>
      </w:r>
    </w:p>
    <w:p w14:paraId="2725AAC3" w14:textId="77777777" w:rsidR="009B3CC5" w:rsidRDefault="009B3CC5" w:rsidP="009B3CC5">
      <w:pPr>
        <w:numPr>
          <w:ilvl w:val="0"/>
          <w:numId w:val="46"/>
        </w:numPr>
        <w:ind w:leftChars="280" w:left="920"/>
        <w:rPr>
          <w:rFonts w:eastAsia="新細明體" w:cs="Times"/>
          <w:bCs/>
          <w:lang w:eastAsia="zh-TW"/>
        </w:rPr>
      </w:pPr>
      <w:r>
        <w:rPr>
          <w:rFonts w:eastAsia="新細明體" w:cs="Times"/>
          <w:bCs/>
          <w:highlight w:val="cyan"/>
          <w:lang w:val="en-US" w:eastAsia="zh-TW"/>
        </w:rPr>
        <w:t>Further study Case 3</w:t>
      </w:r>
      <w:r>
        <w:rPr>
          <w:rFonts w:eastAsia="新細明體" w:cs="Times"/>
          <w:bCs/>
          <w:lang w:val="en-US" w:eastAsia="zh-TW"/>
        </w:rPr>
        <w:t xml:space="preserve">, focusing on the </w:t>
      </w:r>
      <w:r>
        <w:rPr>
          <w:rFonts w:eastAsia="新細明體" w:cs="Times"/>
          <w:bCs/>
          <w:highlight w:val="cyan"/>
          <w:lang w:val="en-US" w:eastAsia="zh-TW"/>
        </w:rPr>
        <w:t>additional NES benefits over Case 2</w:t>
      </w:r>
      <w:r>
        <w:rPr>
          <w:rFonts w:eastAsia="新細明體" w:cs="Times"/>
          <w:bCs/>
          <w:lang w:val="en-US" w:eastAsia="zh-TW"/>
        </w:rPr>
        <w:t xml:space="preserve">, </w:t>
      </w:r>
      <w:r>
        <w:rPr>
          <w:rFonts w:eastAsia="新細明體" w:cs="Times"/>
          <w:bCs/>
          <w:highlight w:val="cyan"/>
          <w:lang w:val="en-US" w:eastAsia="zh-TW"/>
        </w:rPr>
        <w:t>feasibility</w:t>
      </w:r>
      <w:r>
        <w:rPr>
          <w:rFonts w:eastAsia="新細明體" w:cs="Times"/>
          <w:bCs/>
          <w:lang w:val="en-US" w:eastAsia="zh-TW"/>
        </w:rPr>
        <w:t xml:space="preserve">, </w:t>
      </w:r>
      <w:r>
        <w:rPr>
          <w:rFonts w:eastAsia="新細明體" w:cs="Times"/>
          <w:bCs/>
          <w:highlight w:val="cyan"/>
          <w:lang w:val="en-US" w:eastAsia="zh-TW"/>
        </w:rPr>
        <w:t>complexity</w:t>
      </w:r>
      <w:r>
        <w:rPr>
          <w:rFonts w:eastAsia="新細明體" w:cs="Times"/>
          <w:bCs/>
          <w:lang w:val="en-US" w:eastAsia="zh-TW"/>
        </w:rPr>
        <w:t xml:space="preserve">, and </w:t>
      </w:r>
      <w:r>
        <w:rPr>
          <w:rFonts w:eastAsia="新細明體" w:cs="Times"/>
          <w:bCs/>
          <w:highlight w:val="cyan"/>
          <w:lang w:val="en-US" w:eastAsia="zh-TW"/>
        </w:rPr>
        <w:t>spec impact</w:t>
      </w:r>
      <w:r>
        <w:rPr>
          <w:rFonts w:eastAsia="新細明體" w:cs="Times"/>
          <w:bCs/>
          <w:lang w:val="en-US" w:eastAsia="zh-TW"/>
        </w:rPr>
        <w:t>.</w:t>
      </w:r>
    </w:p>
    <w:p w14:paraId="43AAFFF7" w14:textId="77777777" w:rsidR="00A73174" w:rsidRDefault="00A73174" w:rsidP="00A73174">
      <w:pPr>
        <w:spacing w:line="256" w:lineRule="auto"/>
        <w:rPr>
          <w:rFonts w:eastAsiaTheme="minorEastAsia"/>
          <w:lang w:eastAsia="zh-TW"/>
        </w:rPr>
      </w:pPr>
    </w:p>
    <w:p w14:paraId="4BB55DC6" w14:textId="56AF13A4" w:rsidR="009B3CC5" w:rsidRDefault="009B3CC5" w:rsidP="00A73174">
      <w:pPr>
        <w:spacing w:line="256" w:lineRule="auto"/>
        <w:rPr>
          <w:rFonts w:eastAsiaTheme="minorEastAsia"/>
          <w:lang w:eastAsia="zh-TW"/>
        </w:rPr>
      </w:pPr>
      <w:r>
        <w:rPr>
          <w:rFonts w:eastAsiaTheme="minorEastAsia" w:hint="eastAsia"/>
          <w:lang w:eastAsia="zh-TW"/>
        </w:rPr>
        <w:t>A</w:t>
      </w:r>
      <w:r>
        <w:rPr>
          <w:rFonts w:eastAsiaTheme="minorEastAsia"/>
          <w:lang w:eastAsia="zh-TW"/>
        </w:rPr>
        <w:t xml:space="preserve"> nicely </w:t>
      </w:r>
      <w:bookmarkStart w:id="18" w:name="OLE_LINK320"/>
      <w:r w:rsidR="00831E2A">
        <w:rPr>
          <w:rFonts w:eastAsiaTheme="minorEastAsia"/>
          <w:lang w:eastAsia="zh-TW"/>
        </w:rPr>
        <w:t xml:space="preserve">drawn </w:t>
      </w:r>
      <w:r>
        <w:rPr>
          <w:rFonts w:eastAsiaTheme="minorEastAsia"/>
          <w:lang w:eastAsia="zh-TW"/>
        </w:rPr>
        <w:t>exemplary figure from [3]</w:t>
      </w:r>
      <w:r w:rsidR="00CA3424">
        <w:rPr>
          <w:rFonts w:eastAsiaTheme="minorEastAsia"/>
          <w:lang w:eastAsia="zh-TW"/>
        </w:rPr>
        <w:t xml:space="preserve"> for the illustration of Case </w:t>
      </w:r>
      <w:r w:rsidR="00831E2A">
        <w:rPr>
          <w:rFonts w:eastAsiaTheme="minorEastAsia"/>
          <w:lang w:eastAsia="zh-TW"/>
        </w:rPr>
        <w:t>1/</w:t>
      </w:r>
      <w:r w:rsidR="00CA3424">
        <w:rPr>
          <w:rFonts w:eastAsiaTheme="minorEastAsia"/>
          <w:lang w:eastAsia="zh-TW"/>
        </w:rPr>
        <w:t>2/3</w:t>
      </w:r>
      <w:bookmarkEnd w:id="18"/>
      <w:r w:rsidR="00CA3424">
        <w:rPr>
          <w:rFonts w:eastAsiaTheme="minorEastAsia"/>
          <w:lang w:eastAsia="zh-TW"/>
        </w:rPr>
        <w:t xml:space="preserve"> are shown in Figure 1 below.</w:t>
      </w:r>
    </w:p>
    <w:p w14:paraId="00D1D9A7" w14:textId="77777777" w:rsidR="00CA3424" w:rsidRDefault="00CA3424" w:rsidP="005947B5">
      <w:pPr>
        <w:rPr>
          <w:rFonts w:eastAsiaTheme="minorEastAsia" w:cs="Times"/>
          <w:color w:val="000000"/>
          <w:szCs w:val="20"/>
          <w:lang w:eastAsia="zh-TW"/>
        </w:rPr>
      </w:pPr>
    </w:p>
    <w:p w14:paraId="6DA80FFA" w14:textId="42FCCB4A" w:rsidR="00CD4E25" w:rsidRDefault="00CA3424" w:rsidP="00CA3424">
      <w:pPr>
        <w:jc w:val="center"/>
        <w:rPr>
          <w:rFonts w:eastAsiaTheme="minorEastAsia" w:cs="Times"/>
          <w:color w:val="000000"/>
          <w:szCs w:val="20"/>
          <w:lang w:eastAsia="zh-TW"/>
        </w:rPr>
      </w:pPr>
      <w:r>
        <w:rPr>
          <w:b/>
          <w:i/>
          <w:noProof/>
          <w:lang w:val="en-US" w:eastAsia="zh-CN"/>
        </w:rPr>
        <w:drawing>
          <wp:inline distT="0" distB="0" distL="0" distR="0" wp14:anchorId="770FA621" wp14:editId="3082C3BA">
            <wp:extent cx="4815398" cy="2070269"/>
            <wp:effectExtent l="19050" t="19050" r="23495" b="2540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819601" cy="2072076"/>
                    </a:xfrm>
                    <a:prstGeom prst="rect">
                      <a:avLst/>
                    </a:prstGeom>
                    <a:noFill/>
                    <a:ln w="9525" cmpd="sng">
                      <a:solidFill>
                        <a:srgbClr val="000000"/>
                      </a:solidFill>
                      <a:miter lim="800000"/>
                      <a:headEnd/>
                      <a:tailEnd/>
                    </a:ln>
                    <a:effectLst/>
                  </pic:spPr>
                </pic:pic>
              </a:graphicData>
            </a:graphic>
          </wp:inline>
        </w:drawing>
      </w:r>
    </w:p>
    <w:p w14:paraId="1644D3E8" w14:textId="78B912CF" w:rsidR="00967235" w:rsidRPr="00967235" w:rsidRDefault="00967235" w:rsidP="00967235">
      <w:pPr>
        <w:jc w:val="center"/>
        <w:rPr>
          <w:rFonts w:eastAsiaTheme="minorEastAsia" w:cs="Times"/>
          <w:b/>
          <w:bCs/>
          <w:color w:val="000000"/>
          <w:szCs w:val="20"/>
          <w:lang w:eastAsia="zh-TW"/>
        </w:rPr>
      </w:pPr>
      <w:r w:rsidRPr="00967235">
        <w:rPr>
          <w:rFonts w:eastAsiaTheme="minorEastAsia" w:cs="Times" w:hint="eastAsia"/>
          <w:b/>
          <w:bCs/>
          <w:color w:val="000000"/>
          <w:szCs w:val="20"/>
          <w:lang w:eastAsia="zh-TW"/>
        </w:rPr>
        <w:t>F</w:t>
      </w:r>
      <w:r w:rsidRPr="00967235">
        <w:rPr>
          <w:rFonts w:eastAsiaTheme="minorEastAsia" w:cs="Times"/>
          <w:b/>
          <w:bCs/>
          <w:color w:val="000000"/>
          <w:szCs w:val="20"/>
          <w:lang w:eastAsia="zh-TW"/>
        </w:rPr>
        <w:t>igure 1.</w:t>
      </w:r>
      <w:r>
        <w:rPr>
          <w:rFonts w:eastAsiaTheme="minorEastAsia" w:cs="Times"/>
          <w:b/>
          <w:bCs/>
          <w:color w:val="000000"/>
          <w:szCs w:val="20"/>
          <w:lang w:eastAsia="zh-TW"/>
        </w:rPr>
        <w:t xml:space="preserve"> </w:t>
      </w:r>
      <w:r w:rsidR="00831E2A">
        <w:rPr>
          <w:rFonts w:eastAsiaTheme="minorEastAsia" w:cs="Times"/>
          <w:b/>
          <w:bCs/>
          <w:color w:val="000000"/>
          <w:szCs w:val="20"/>
          <w:lang w:eastAsia="zh-TW"/>
        </w:rPr>
        <w:t xml:space="preserve">An </w:t>
      </w:r>
      <w:r w:rsidR="00831E2A" w:rsidRPr="00831E2A">
        <w:rPr>
          <w:rFonts w:eastAsiaTheme="minorEastAsia" w:cs="Times"/>
          <w:b/>
          <w:bCs/>
          <w:color w:val="000000"/>
          <w:szCs w:val="20"/>
          <w:lang w:eastAsia="zh-TW"/>
        </w:rPr>
        <w:t>exemplary figure from [3] for the illustration of Case 1/2/3</w:t>
      </w:r>
    </w:p>
    <w:p w14:paraId="4415D9C8" w14:textId="409CE0F7" w:rsidR="00967235" w:rsidRDefault="00967235" w:rsidP="005947B5">
      <w:pPr>
        <w:rPr>
          <w:rFonts w:eastAsiaTheme="minorEastAsia" w:cs="Times"/>
          <w:color w:val="000000"/>
          <w:szCs w:val="20"/>
          <w:lang w:eastAsia="zh-TW"/>
        </w:rPr>
      </w:pPr>
    </w:p>
    <w:p w14:paraId="591AD1A2" w14:textId="1E8F3D09" w:rsidR="004F5E6E" w:rsidRDefault="00831E2A" w:rsidP="005947B5">
      <w:pPr>
        <w:rPr>
          <w:rFonts w:eastAsiaTheme="minorEastAsia" w:cs="Times"/>
          <w:color w:val="000000"/>
          <w:szCs w:val="20"/>
          <w:lang w:eastAsia="zh-TW"/>
        </w:rPr>
      </w:pPr>
      <w:bookmarkStart w:id="19" w:name="OLE_LINK321"/>
      <w:r w:rsidRPr="00831E2A">
        <w:rPr>
          <w:rFonts w:eastAsiaTheme="minorEastAsia" w:cs="Times" w:hint="eastAsia"/>
          <w:color w:val="000000"/>
          <w:szCs w:val="20"/>
          <w:lang w:eastAsia="zh-TW"/>
        </w:rPr>
        <w:t>I</w:t>
      </w:r>
      <w:r w:rsidRPr="00831E2A">
        <w:rPr>
          <w:rFonts w:eastAsiaTheme="minorEastAsia" w:cs="Times"/>
          <w:color w:val="000000"/>
          <w:szCs w:val="20"/>
          <w:lang w:eastAsia="zh-TW"/>
        </w:rPr>
        <w:t>t</w:t>
      </w:r>
      <w:r>
        <w:rPr>
          <w:rFonts w:eastAsiaTheme="minorEastAsia" w:cs="Times"/>
          <w:color w:val="000000"/>
          <w:szCs w:val="20"/>
          <w:lang w:eastAsia="zh-TW"/>
        </w:rPr>
        <w:t xml:space="preserve"> can be seen from Figure 1 that the difference between Case 2 and Case 3 is:</w:t>
      </w:r>
    </w:p>
    <w:p w14:paraId="3C89102E" w14:textId="2B464D19" w:rsidR="00831E2A" w:rsidRDefault="00831E2A" w:rsidP="00831E2A">
      <w:pPr>
        <w:pStyle w:val="a8"/>
        <w:numPr>
          <w:ilvl w:val="0"/>
          <w:numId w:val="11"/>
        </w:numPr>
        <w:ind w:leftChars="0"/>
        <w:rPr>
          <w:rFonts w:eastAsiaTheme="minorEastAsia" w:cs="Times"/>
          <w:color w:val="000000"/>
          <w:szCs w:val="20"/>
          <w:lang w:eastAsia="zh-TW"/>
        </w:rPr>
      </w:pPr>
      <w:r>
        <w:rPr>
          <w:rFonts w:eastAsiaTheme="minorEastAsia" w:cs="Times" w:hint="eastAsia"/>
          <w:color w:val="000000"/>
          <w:szCs w:val="20"/>
          <w:lang w:eastAsia="zh-TW"/>
        </w:rPr>
        <w:t>F</w:t>
      </w:r>
      <w:r>
        <w:rPr>
          <w:rFonts w:eastAsiaTheme="minorEastAsia" w:cs="Times"/>
          <w:color w:val="000000"/>
          <w:szCs w:val="20"/>
          <w:lang w:eastAsia="zh-TW"/>
        </w:rPr>
        <w:t xml:space="preserve">or Case 2, UE obtains UL WUS configuration (OD-SIB1 procedure configuration) from Cell </w:t>
      </w:r>
      <w:proofErr w:type="gramStart"/>
      <w:r>
        <w:rPr>
          <w:rFonts w:eastAsiaTheme="minorEastAsia" w:cs="Times"/>
          <w:color w:val="000000"/>
          <w:szCs w:val="20"/>
          <w:lang w:eastAsia="zh-TW"/>
        </w:rPr>
        <w:t>A, but</w:t>
      </w:r>
      <w:proofErr w:type="gramEnd"/>
      <w:r>
        <w:rPr>
          <w:rFonts w:eastAsiaTheme="minorEastAsia" w:cs="Times"/>
          <w:color w:val="000000"/>
          <w:szCs w:val="20"/>
          <w:lang w:eastAsia="zh-TW"/>
        </w:rPr>
        <w:t xml:space="preserve"> transmits UL WUS (PRACH to request SIB1) and obtains the requested SIB1 from the NES cell.</w:t>
      </w:r>
    </w:p>
    <w:p w14:paraId="38B95497" w14:textId="4580A86F" w:rsidR="00831E2A" w:rsidRPr="00831E2A" w:rsidRDefault="00831E2A" w:rsidP="00831E2A">
      <w:pPr>
        <w:pStyle w:val="a8"/>
        <w:numPr>
          <w:ilvl w:val="0"/>
          <w:numId w:val="11"/>
        </w:numPr>
        <w:ind w:leftChars="0"/>
        <w:rPr>
          <w:rFonts w:eastAsiaTheme="minorEastAsia" w:cs="Times"/>
          <w:color w:val="000000"/>
          <w:szCs w:val="20"/>
          <w:lang w:eastAsia="zh-TW"/>
        </w:rPr>
      </w:pPr>
      <w:r>
        <w:rPr>
          <w:rFonts w:eastAsiaTheme="minorEastAsia" w:cs="Times" w:hint="eastAsia"/>
          <w:color w:val="000000"/>
          <w:szCs w:val="20"/>
          <w:lang w:eastAsia="zh-TW"/>
        </w:rPr>
        <w:t>F</w:t>
      </w:r>
      <w:r>
        <w:rPr>
          <w:rFonts w:eastAsiaTheme="minorEastAsia" w:cs="Times"/>
          <w:color w:val="000000"/>
          <w:szCs w:val="20"/>
          <w:lang w:eastAsia="zh-TW"/>
        </w:rPr>
        <w:t xml:space="preserve">or Case 3, UE </w:t>
      </w:r>
      <w:r w:rsidRPr="00831E2A">
        <w:rPr>
          <w:rFonts w:eastAsiaTheme="minorEastAsia" w:cs="Times"/>
          <w:color w:val="000000"/>
          <w:szCs w:val="20"/>
          <w:lang w:eastAsia="zh-TW"/>
        </w:rPr>
        <w:t xml:space="preserve">obtains UL WUS configuration (OD-SIB1 procedure configuration) from Cell A, </w:t>
      </w:r>
      <w:r>
        <w:rPr>
          <w:rFonts w:eastAsiaTheme="minorEastAsia" w:cs="Times"/>
          <w:color w:val="000000"/>
          <w:szCs w:val="20"/>
          <w:lang w:eastAsia="zh-TW"/>
        </w:rPr>
        <w:t>and also</w:t>
      </w:r>
      <w:r w:rsidRPr="00831E2A">
        <w:rPr>
          <w:rFonts w:eastAsiaTheme="minorEastAsia" w:cs="Times"/>
          <w:color w:val="000000"/>
          <w:szCs w:val="20"/>
          <w:lang w:eastAsia="zh-TW"/>
        </w:rPr>
        <w:t xml:space="preserve"> transmits UL WUS (PRACH to request SIB1) and obtains the requested SIB1 from </w:t>
      </w:r>
      <w:r>
        <w:rPr>
          <w:rFonts w:eastAsiaTheme="minorEastAsia" w:cs="Times"/>
          <w:color w:val="000000"/>
          <w:szCs w:val="20"/>
          <w:lang w:eastAsia="zh-TW"/>
        </w:rPr>
        <w:t>Cell A</w:t>
      </w:r>
      <w:r w:rsidRPr="00831E2A">
        <w:rPr>
          <w:rFonts w:eastAsiaTheme="minorEastAsia" w:cs="Times"/>
          <w:color w:val="000000"/>
          <w:szCs w:val="20"/>
          <w:lang w:eastAsia="zh-TW"/>
        </w:rPr>
        <w:t>.</w:t>
      </w:r>
    </w:p>
    <w:bookmarkEnd w:id="19"/>
    <w:p w14:paraId="06839A5B" w14:textId="77777777" w:rsidR="00831E2A" w:rsidRDefault="00831E2A" w:rsidP="005947B5">
      <w:pPr>
        <w:rPr>
          <w:rFonts w:eastAsiaTheme="minorEastAsia" w:cs="Times"/>
          <w:color w:val="000000"/>
          <w:szCs w:val="20"/>
          <w:lang w:eastAsia="zh-TW"/>
        </w:rPr>
      </w:pPr>
    </w:p>
    <w:p w14:paraId="677C60DA" w14:textId="77777777" w:rsidR="00831E2A" w:rsidRPr="00831E2A" w:rsidRDefault="000269B7" w:rsidP="00831E2A">
      <w:pPr>
        <w:rPr>
          <w:rFonts w:eastAsiaTheme="minorEastAsia" w:cs="Times"/>
          <w:b/>
          <w:bCs/>
          <w:color w:val="000000"/>
          <w:szCs w:val="20"/>
          <w:lang w:eastAsia="zh-TW"/>
        </w:rPr>
      </w:pPr>
      <w:bookmarkStart w:id="20" w:name="OLE_LINK279"/>
      <w:bookmarkStart w:id="21" w:name="OLE_LINK336"/>
      <w:bookmarkStart w:id="22" w:name="OLE_LINK335"/>
      <w:bookmarkStart w:id="23" w:name="OLE_LINK181"/>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w:t>
      </w:r>
      <w:bookmarkEnd w:id="20"/>
      <w:r w:rsidR="00831E2A" w:rsidRPr="00831E2A">
        <w:rPr>
          <w:rFonts w:eastAsiaTheme="minorEastAsia" w:cs="Times"/>
          <w:b/>
          <w:bCs/>
          <w:color w:val="000000"/>
          <w:szCs w:val="20"/>
          <w:lang w:eastAsia="zh-TW"/>
        </w:rPr>
        <w:t xml:space="preserve">It </w:t>
      </w:r>
      <w:bookmarkEnd w:id="21"/>
      <w:r w:rsidR="00831E2A" w:rsidRPr="00831E2A">
        <w:rPr>
          <w:rFonts w:eastAsiaTheme="minorEastAsia" w:cs="Times"/>
          <w:b/>
          <w:bCs/>
          <w:color w:val="000000"/>
          <w:szCs w:val="20"/>
          <w:lang w:eastAsia="zh-TW"/>
        </w:rPr>
        <w:t>can be s</w:t>
      </w:r>
      <w:bookmarkEnd w:id="22"/>
      <w:r w:rsidR="00831E2A" w:rsidRPr="00831E2A">
        <w:rPr>
          <w:rFonts w:eastAsiaTheme="minorEastAsia" w:cs="Times"/>
          <w:b/>
          <w:bCs/>
          <w:color w:val="000000"/>
          <w:szCs w:val="20"/>
          <w:lang w:eastAsia="zh-TW"/>
        </w:rPr>
        <w:t>een from Figure 1 that the difference between Case 2 and Case 3 is:</w:t>
      </w:r>
    </w:p>
    <w:p w14:paraId="299C7A2A" w14:textId="77777777" w:rsidR="00831E2A" w:rsidRPr="00831E2A" w:rsidRDefault="00831E2A" w:rsidP="00831E2A">
      <w:pPr>
        <w:pStyle w:val="a8"/>
        <w:numPr>
          <w:ilvl w:val="0"/>
          <w:numId w:val="48"/>
        </w:numPr>
        <w:ind w:leftChars="0"/>
        <w:rPr>
          <w:rFonts w:eastAsiaTheme="minorEastAsia" w:cs="Times"/>
          <w:b/>
          <w:bCs/>
          <w:color w:val="000000"/>
          <w:szCs w:val="20"/>
          <w:lang w:eastAsia="zh-TW"/>
        </w:rPr>
      </w:pPr>
      <w:r w:rsidRPr="00831E2A">
        <w:rPr>
          <w:rFonts w:eastAsiaTheme="minorEastAsia" w:cs="Times"/>
          <w:b/>
          <w:bCs/>
          <w:color w:val="000000"/>
          <w:szCs w:val="20"/>
          <w:lang w:eastAsia="zh-TW"/>
        </w:rPr>
        <w:t xml:space="preserve">For Case 2, UE obtains UL WUS configuration (OD-SIB1 procedure configuration) from Cell </w:t>
      </w:r>
      <w:proofErr w:type="gramStart"/>
      <w:r w:rsidRPr="00831E2A">
        <w:rPr>
          <w:rFonts w:eastAsiaTheme="minorEastAsia" w:cs="Times"/>
          <w:b/>
          <w:bCs/>
          <w:color w:val="000000"/>
          <w:szCs w:val="20"/>
          <w:lang w:eastAsia="zh-TW"/>
        </w:rPr>
        <w:t>A, but</w:t>
      </w:r>
      <w:proofErr w:type="gramEnd"/>
      <w:r w:rsidRPr="00831E2A">
        <w:rPr>
          <w:rFonts w:eastAsiaTheme="minorEastAsia" w:cs="Times"/>
          <w:b/>
          <w:bCs/>
          <w:color w:val="000000"/>
          <w:szCs w:val="20"/>
          <w:lang w:eastAsia="zh-TW"/>
        </w:rPr>
        <w:t xml:space="preserve"> transmits UL WUS (PRACH to request SIB1) and obtains the requested SIB1 from the NES cell.</w:t>
      </w:r>
    </w:p>
    <w:p w14:paraId="73077778" w14:textId="77777777" w:rsidR="00831E2A" w:rsidRPr="00831E2A" w:rsidRDefault="00831E2A" w:rsidP="00831E2A">
      <w:pPr>
        <w:pStyle w:val="a8"/>
        <w:numPr>
          <w:ilvl w:val="0"/>
          <w:numId w:val="48"/>
        </w:numPr>
        <w:ind w:leftChars="0"/>
        <w:rPr>
          <w:rFonts w:eastAsiaTheme="minorEastAsia" w:cs="Times"/>
          <w:b/>
          <w:bCs/>
          <w:color w:val="000000"/>
          <w:szCs w:val="20"/>
          <w:lang w:eastAsia="zh-TW"/>
        </w:rPr>
      </w:pPr>
      <w:r w:rsidRPr="00831E2A">
        <w:rPr>
          <w:rFonts w:eastAsiaTheme="minorEastAsia" w:cs="Times"/>
          <w:b/>
          <w:bCs/>
          <w:color w:val="000000"/>
          <w:szCs w:val="20"/>
          <w:lang w:eastAsia="zh-TW"/>
        </w:rPr>
        <w:lastRenderedPageBreak/>
        <w:t>For Case 3, UE obtains UL WUS configuration (OD-SIB1 procedure configuration) from Cell A, and also transmits UL WUS (PRACH to request SIB1) and obtains the requested SIB1 from Cell A.</w:t>
      </w:r>
    </w:p>
    <w:p w14:paraId="7B7F1FCA" w14:textId="007F2B1D" w:rsidR="002C61C9" w:rsidRDefault="002C61C9" w:rsidP="00DE55C8">
      <w:pPr>
        <w:rPr>
          <w:rFonts w:ascii="Times New Roman" w:eastAsia="新細明體" w:hAnsi="Times New Roman"/>
          <w:b/>
          <w:bCs/>
          <w:szCs w:val="20"/>
          <w:lang w:eastAsia="zh-TW"/>
        </w:rPr>
      </w:pPr>
    </w:p>
    <w:p w14:paraId="0415E099" w14:textId="5B03D5A3" w:rsidR="00474D3B" w:rsidRDefault="00474D3B" w:rsidP="00474D3B">
      <w:pPr>
        <w:pStyle w:val="2"/>
        <w:rPr>
          <w:rFonts w:ascii="Arial" w:hAnsi="Arial" w:cs="Arial"/>
          <w:color w:val="auto"/>
        </w:rPr>
      </w:pPr>
      <w:r>
        <w:rPr>
          <w:rFonts w:ascii="Arial" w:hAnsi="Arial" w:cs="Arial"/>
          <w:color w:val="auto"/>
        </w:rPr>
        <w:t xml:space="preserve">2.2 Analysis of Case 3 regarding </w:t>
      </w:r>
      <w:bookmarkStart w:id="24" w:name="OLE_LINK330"/>
      <w:r w:rsidRPr="00474D3B">
        <w:rPr>
          <w:rFonts w:ascii="Arial" w:hAnsi="Arial" w:cs="Arial"/>
          <w:color w:val="auto"/>
        </w:rPr>
        <w:t>additional NES benefits</w:t>
      </w:r>
      <w:r>
        <w:rPr>
          <w:rFonts w:ascii="Arial" w:hAnsi="Arial" w:cs="Arial"/>
          <w:color w:val="auto"/>
        </w:rPr>
        <w:t xml:space="preserve"> over Case 2</w:t>
      </w:r>
      <w:bookmarkEnd w:id="24"/>
    </w:p>
    <w:p w14:paraId="428EC78D" w14:textId="77777777" w:rsidR="008839BD" w:rsidRDefault="008839BD" w:rsidP="00DE55C8">
      <w:pPr>
        <w:rPr>
          <w:rFonts w:eastAsiaTheme="minorEastAsia" w:cs="Times"/>
          <w:color w:val="000000"/>
          <w:szCs w:val="20"/>
          <w:lang w:eastAsia="zh-TW"/>
        </w:rPr>
      </w:pPr>
    </w:p>
    <w:p w14:paraId="7374C907" w14:textId="0551B39C" w:rsidR="00414CF9" w:rsidRDefault="00414CF9" w:rsidP="00DE55C8">
      <w:pPr>
        <w:rPr>
          <w:rFonts w:eastAsiaTheme="minorEastAsia" w:cs="Times"/>
          <w:color w:val="000000"/>
          <w:szCs w:val="20"/>
          <w:lang w:eastAsia="zh-TW"/>
        </w:rPr>
      </w:pPr>
      <w:r w:rsidRPr="00414CF9">
        <w:rPr>
          <w:rFonts w:eastAsiaTheme="minorEastAsia" w:cs="Times"/>
          <w:color w:val="000000"/>
          <w:szCs w:val="20"/>
          <w:lang w:eastAsia="zh-TW"/>
        </w:rPr>
        <w:t>The additional NES benefits of Case 3 over Case 2 on the NES cell come from</w:t>
      </w:r>
      <w:r>
        <w:rPr>
          <w:rFonts w:eastAsiaTheme="minorEastAsia" w:cs="Times"/>
          <w:color w:val="000000"/>
          <w:szCs w:val="20"/>
          <w:lang w:eastAsia="zh-TW"/>
        </w:rPr>
        <w:t xml:space="preserve"> two factors listed in Observation 2.</w:t>
      </w:r>
    </w:p>
    <w:p w14:paraId="4E030250" w14:textId="77777777" w:rsidR="00414CF9" w:rsidRPr="006535DB" w:rsidRDefault="00414CF9" w:rsidP="00DE55C8">
      <w:pPr>
        <w:rPr>
          <w:rFonts w:eastAsiaTheme="minorEastAsia" w:cs="Times" w:hint="eastAsia"/>
          <w:color w:val="000000"/>
          <w:szCs w:val="20"/>
          <w:lang w:eastAsia="zh-TW"/>
        </w:rPr>
      </w:pPr>
    </w:p>
    <w:p w14:paraId="5327FD86" w14:textId="1BEC8281" w:rsidR="00E95DF8" w:rsidRPr="008839BD" w:rsidRDefault="008839BD" w:rsidP="00DE55C8">
      <w:pPr>
        <w:rPr>
          <w:rFonts w:eastAsiaTheme="minorEastAsia" w:cs="Times"/>
          <w:b/>
          <w:bCs/>
          <w:color w:val="000000"/>
          <w:szCs w:val="20"/>
          <w:lang w:eastAsia="zh-TW"/>
        </w:rPr>
      </w:pPr>
      <w:bookmarkStart w:id="25" w:name="OLE_LINK337"/>
      <w:r w:rsidRPr="008839BD">
        <w:rPr>
          <w:rFonts w:ascii="Times New Roman" w:eastAsia="新細明體" w:hAnsi="Times New Roman"/>
          <w:b/>
          <w:bCs/>
          <w:szCs w:val="20"/>
          <w:u w:val="single"/>
          <w:lang w:eastAsia="zh-TW"/>
        </w:rPr>
        <w:t>Observation 2:</w:t>
      </w:r>
      <w:r w:rsidRPr="008839BD">
        <w:rPr>
          <w:rFonts w:ascii="Times New Roman" w:eastAsia="新細明體" w:hAnsi="Times New Roman"/>
          <w:b/>
          <w:bCs/>
          <w:szCs w:val="20"/>
          <w:lang w:val="en-US" w:eastAsia="zh-TW"/>
        </w:rPr>
        <w:t xml:space="preserve"> </w:t>
      </w:r>
      <w:r w:rsidR="006535DB" w:rsidRPr="008839BD">
        <w:rPr>
          <w:rFonts w:eastAsiaTheme="minorEastAsia" w:cs="Times" w:hint="eastAsia"/>
          <w:b/>
          <w:bCs/>
          <w:color w:val="000000"/>
          <w:szCs w:val="20"/>
          <w:lang w:eastAsia="zh-TW"/>
        </w:rPr>
        <w:t>T</w:t>
      </w:r>
      <w:r w:rsidR="006535DB" w:rsidRPr="008839BD">
        <w:rPr>
          <w:rFonts w:eastAsiaTheme="minorEastAsia" w:cs="Times"/>
          <w:b/>
          <w:bCs/>
          <w:color w:val="000000"/>
          <w:szCs w:val="20"/>
          <w:lang w:eastAsia="zh-TW"/>
        </w:rPr>
        <w:t>he</w:t>
      </w:r>
      <w:bookmarkEnd w:id="25"/>
      <w:r w:rsidR="006535DB" w:rsidRPr="008839BD">
        <w:rPr>
          <w:rFonts w:eastAsiaTheme="minorEastAsia" w:cs="Times"/>
          <w:b/>
          <w:bCs/>
          <w:color w:val="000000"/>
          <w:szCs w:val="20"/>
          <w:lang w:eastAsia="zh-TW"/>
        </w:rPr>
        <w:t xml:space="preserve"> </w:t>
      </w:r>
      <w:bookmarkStart w:id="26" w:name="OLE_LINK332"/>
      <w:r w:rsidR="006535DB" w:rsidRPr="008839BD">
        <w:rPr>
          <w:rFonts w:eastAsiaTheme="minorEastAsia" w:cs="Times"/>
          <w:b/>
          <w:bCs/>
          <w:color w:val="000000"/>
          <w:szCs w:val="20"/>
          <w:lang w:eastAsia="zh-TW"/>
        </w:rPr>
        <w:t>additional NES benefits of Case 3 over Case 2</w:t>
      </w:r>
      <w:bookmarkEnd w:id="26"/>
      <w:r w:rsidR="00121763" w:rsidRPr="008839BD">
        <w:rPr>
          <w:rFonts w:eastAsiaTheme="minorEastAsia" w:cs="Times"/>
          <w:b/>
          <w:bCs/>
          <w:color w:val="000000"/>
          <w:szCs w:val="20"/>
          <w:lang w:eastAsia="zh-TW"/>
        </w:rPr>
        <w:t xml:space="preserve"> on the NES</w:t>
      </w:r>
      <w:r w:rsidR="00121763" w:rsidRPr="008839BD">
        <w:rPr>
          <w:rFonts w:eastAsiaTheme="minorEastAsia" w:cs="Times" w:hint="eastAsia"/>
          <w:b/>
          <w:bCs/>
          <w:color w:val="000000"/>
          <w:szCs w:val="20"/>
          <w:lang w:eastAsia="zh-TW"/>
        </w:rPr>
        <w:t xml:space="preserve"> </w:t>
      </w:r>
      <w:r w:rsidR="00121763" w:rsidRPr="008839BD">
        <w:rPr>
          <w:rFonts w:eastAsiaTheme="minorEastAsia" w:cs="Times"/>
          <w:b/>
          <w:bCs/>
          <w:color w:val="000000"/>
          <w:szCs w:val="20"/>
          <w:lang w:eastAsia="zh-TW"/>
        </w:rPr>
        <w:t>cell come from that:</w:t>
      </w:r>
    </w:p>
    <w:tbl>
      <w:tblPr>
        <w:tblStyle w:val="af"/>
        <w:tblW w:w="0" w:type="auto"/>
        <w:tblInd w:w="0" w:type="dxa"/>
        <w:tblLook w:val="04A0" w:firstRow="1" w:lastRow="0" w:firstColumn="1" w:lastColumn="0" w:noHBand="0" w:noVBand="1"/>
      </w:tblPr>
      <w:tblGrid>
        <w:gridCol w:w="1271"/>
        <w:gridCol w:w="3969"/>
        <w:gridCol w:w="4110"/>
      </w:tblGrid>
      <w:tr w:rsidR="00121763" w:rsidRPr="008839BD" w14:paraId="73952730" w14:textId="77777777" w:rsidTr="008839BD">
        <w:tc>
          <w:tcPr>
            <w:tcW w:w="1271" w:type="dxa"/>
          </w:tcPr>
          <w:p w14:paraId="2F345277" w14:textId="77777777" w:rsidR="00121763" w:rsidRPr="008839BD" w:rsidRDefault="00121763" w:rsidP="00121763">
            <w:pPr>
              <w:rPr>
                <w:rFonts w:eastAsiaTheme="minorEastAsia" w:cs="Times"/>
                <w:b/>
                <w:bCs/>
                <w:color w:val="000000"/>
                <w:szCs w:val="20"/>
                <w:lang w:eastAsia="zh-TW"/>
              </w:rPr>
            </w:pPr>
            <w:bookmarkStart w:id="27" w:name="OLE_LINK334"/>
          </w:p>
        </w:tc>
        <w:tc>
          <w:tcPr>
            <w:tcW w:w="3969" w:type="dxa"/>
          </w:tcPr>
          <w:p w14:paraId="054C72C8" w14:textId="7AB9953C" w:rsidR="00121763" w:rsidRPr="008839BD" w:rsidRDefault="00121763" w:rsidP="00121763">
            <w:pPr>
              <w:rPr>
                <w:rFonts w:eastAsiaTheme="minorEastAsia" w:cs="Times"/>
                <w:b/>
                <w:bCs/>
                <w:color w:val="000000"/>
                <w:szCs w:val="20"/>
                <w:lang w:eastAsia="zh-TW"/>
              </w:rPr>
            </w:pPr>
            <w:r w:rsidRPr="008839BD">
              <w:rPr>
                <w:rFonts w:eastAsiaTheme="minorEastAsia" w:cs="Times"/>
                <w:b/>
                <w:bCs/>
                <w:color w:val="000000"/>
                <w:szCs w:val="20"/>
                <w:lang w:eastAsia="zh-TW"/>
              </w:rPr>
              <w:t xml:space="preserve">On-demand </w:t>
            </w:r>
            <w:r w:rsidRPr="008839BD">
              <w:rPr>
                <w:rFonts w:eastAsiaTheme="minorEastAsia" w:cs="Times" w:hint="eastAsia"/>
                <w:b/>
                <w:bCs/>
                <w:color w:val="000000"/>
                <w:szCs w:val="20"/>
                <w:lang w:eastAsia="zh-TW"/>
              </w:rPr>
              <w:t>S</w:t>
            </w:r>
            <w:r w:rsidRPr="008839BD">
              <w:rPr>
                <w:rFonts w:eastAsiaTheme="minorEastAsia" w:cs="Times"/>
                <w:b/>
                <w:bCs/>
                <w:color w:val="000000"/>
                <w:szCs w:val="20"/>
                <w:lang w:eastAsia="zh-TW"/>
              </w:rPr>
              <w:t>IB1 transmission on NES cell</w:t>
            </w:r>
          </w:p>
        </w:tc>
        <w:tc>
          <w:tcPr>
            <w:tcW w:w="4110" w:type="dxa"/>
          </w:tcPr>
          <w:p w14:paraId="60DC0413" w14:textId="75E662C9" w:rsidR="00121763" w:rsidRPr="008839BD" w:rsidRDefault="00121763" w:rsidP="00121763">
            <w:pPr>
              <w:rPr>
                <w:rFonts w:eastAsiaTheme="minorEastAsia" w:cs="Times"/>
                <w:b/>
                <w:bCs/>
                <w:color w:val="000000"/>
                <w:szCs w:val="20"/>
                <w:lang w:eastAsia="zh-TW"/>
              </w:rPr>
            </w:pPr>
            <w:r w:rsidRPr="008839BD">
              <w:rPr>
                <w:rFonts w:eastAsiaTheme="minorEastAsia" w:cs="Times" w:hint="eastAsia"/>
                <w:b/>
                <w:bCs/>
                <w:color w:val="000000"/>
                <w:szCs w:val="20"/>
                <w:lang w:eastAsia="zh-TW"/>
              </w:rPr>
              <w:t>U</w:t>
            </w:r>
            <w:r w:rsidRPr="008839BD">
              <w:rPr>
                <w:rFonts w:eastAsiaTheme="minorEastAsia" w:cs="Times"/>
                <w:b/>
                <w:bCs/>
                <w:color w:val="000000"/>
                <w:szCs w:val="20"/>
                <w:lang w:eastAsia="zh-TW"/>
              </w:rPr>
              <w:t>L WUS monitoring on NES cell</w:t>
            </w:r>
          </w:p>
        </w:tc>
      </w:tr>
      <w:tr w:rsidR="00121763" w:rsidRPr="008839BD" w14:paraId="2E346E08" w14:textId="77777777" w:rsidTr="008839BD">
        <w:tc>
          <w:tcPr>
            <w:tcW w:w="1271" w:type="dxa"/>
          </w:tcPr>
          <w:p w14:paraId="3C0D57EB" w14:textId="30054F92" w:rsidR="00121763" w:rsidRPr="008839BD" w:rsidRDefault="00121763" w:rsidP="00121763">
            <w:pPr>
              <w:wordWrap/>
              <w:rPr>
                <w:rFonts w:eastAsiaTheme="minorEastAsia" w:cs="Times"/>
                <w:b/>
                <w:bCs/>
                <w:color w:val="000000"/>
                <w:szCs w:val="20"/>
                <w:lang w:eastAsia="zh-TW"/>
              </w:rPr>
            </w:pPr>
            <w:r w:rsidRPr="008839BD">
              <w:rPr>
                <w:rFonts w:eastAsiaTheme="minorEastAsia" w:cs="Times" w:hint="eastAsia"/>
                <w:b/>
                <w:bCs/>
                <w:color w:val="000000"/>
                <w:szCs w:val="20"/>
                <w:lang w:eastAsia="zh-TW"/>
              </w:rPr>
              <w:t>C</w:t>
            </w:r>
            <w:r w:rsidRPr="008839BD">
              <w:rPr>
                <w:rFonts w:eastAsiaTheme="minorEastAsia" w:cs="Times"/>
                <w:b/>
                <w:bCs/>
                <w:color w:val="000000"/>
                <w:szCs w:val="20"/>
                <w:lang w:eastAsia="zh-TW"/>
              </w:rPr>
              <w:t>ase 2</w:t>
            </w:r>
          </w:p>
        </w:tc>
        <w:tc>
          <w:tcPr>
            <w:tcW w:w="3969" w:type="dxa"/>
          </w:tcPr>
          <w:p w14:paraId="66F2B965" w14:textId="4BBC2C06" w:rsidR="00121763" w:rsidRPr="008839BD" w:rsidRDefault="00121763" w:rsidP="00121763">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Y</w:t>
            </w:r>
            <w:r w:rsidRPr="008839BD">
              <w:rPr>
                <w:rFonts w:eastAsiaTheme="minorEastAsia" w:cs="Times"/>
                <w:b/>
                <w:bCs/>
                <w:color w:val="000000"/>
                <w:szCs w:val="20"/>
                <w:lang w:eastAsia="zh-TW"/>
              </w:rPr>
              <w:t>es</w:t>
            </w:r>
          </w:p>
        </w:tc>
        <w:tc>
          <w:tcPr>
            <w:tcW w:w="4110" w:type="dxa"/>
          </w:tcPr>
          <w:p w14:paraId="08BF4E88" w14:textId="4BE4DA88" w:rsidR="00121763" w:rsidRPr="008839BD" w:rsidRDefault="00121763" w:rsidP="00121763">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Y</w:t>
            </w:r>
            <w:r w:rsidRPr="008839BD">
              <w:rPr>
                <w:rFonts w:eastAsiaTheme="minorEastAsia" w:cs="Times"/>
                <w:b/>
                <w:bCs/>
                <w:color w:val="000000"/>
                <w:szCs w:val="20"/>
                <w:lang w:eastAsia="zh-TW"/>
              </w:rPr>
              <w:t>es</w:t>
            </w:r>
          </w:p>
        </w:tc>
      </w:tr>
      <w:tr w:rsidR="00121763" w:rsidRPr="008839BD" w14:paraId="03C3D4B5" w14:textId="77777777" w:rsidTr="008839BD">
        <w:tc>
          <w:tcPr>
            <w:tcW w:w="1271" w:type="dxa"/>
          </w:tcPr>
          <w:p w14:paraId="2C6DEC58" w14:textId="15D2305F" w:rsidR="00121763" w:rsidRPr="008839BD" w:rsidRDefault="00121763" w:rsidP="00121763">
            <w:pPr>
              <w:rPr>
                <w:rFonts w:eastAsiaTheme="minorEastAsia" w:cs="Times"/>
                <w:b/>
                <w:bCs/>
                <w:color w:val="000000"/>
                <w:szCs w:val="20"/>
                <w:lang w:eastAsia="zh-TW"/>
              </w:rPr>
            </w:pPr>
            <w:r w:rsidRPr="008839BD">
              <w:rPr>
                <w:rFonts w:eastAsiaTheme="minorEastAsia" w:cs="Times" w:hint="eastAsia"/>
                <w:b/>
                <w:bCs/>
                <w:color w:val="000000"/>
                <w:szCs w:val="20"/>
                <w:lang w:eastAsia="zh-TW"/>
              </w:rPr>
              <w:t>C</w:t>
            </w:r>
            <w:r w:rsidRPr="008839BD">
              <w:rPr>
                <w:rFonts w:eastAsiaTheme="minorEastAsia" w:cs="Times"/>
                <w:b/>
                <w:bCs/>
                <w:color w:val="000000"/>
                <w:szCs w:val="20"/>
                <w:lang w:eastAsia="zh-TW"/>
              </w:rPr>
              <w:t>ase 3</w:t>
            </w:r>
          </w:p>
        </w:tc>
        <w:tc>
          <w:tcPr>
            <w:tcW w:w="3969" w:type="dxa"/>
          </w:tcPr>
          <w:p w14:paraId="1010B1BB" w14:textId="400A8E06" w:rsidR="00121763" w:rsidRPr="008839BD" w:rsidRDefault="00121763" w:rsidP="00121763">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N</w:t>
            </w:r>
            <w:r w:rsidRPr="008839BD">
              <w:rPr>
                <w:rFonts w:eastAsiaTheme="minorEastAsia" w:cs="Times"/>
                <w:b/>
                <w:bCs/>
                <w:color w:val="000000"/>
                <w:szCs w:val="20"/>
                <w:lang w:eastAsia="zh-TW"/>
              </w:rPr>
              <w:t>o</w:t>
            </w:r>
          </w:p>
        </w:tc>
        <w:tc>
          <w:tcPr>
            <w:tcW w:w="4110" w:type="dxa"/>
          </w:tcPr>
          <w:p w14:paraId="6B7F0A87" w14:textId="18CAC1B2" w:rsidR="00121763" w:rsidRPr="008839BD" w:rsidRDefault="00121763" w:rsidP="00121763">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N</w:t>
            </w:r>
            <w:r w:rsidRPr="008839BD">
              <w:rPr>
                <w:rFonts w:eastAsiaTheme="minorEastAsia" w:cs="Times"/>
                <w:b/>
                <w:bCs/>
                <w:color w:val="000000"/>
                <w:szCs w:val="20"/>
                <w:lang w:eastAsia="zh-TW"/>
              </w:rPr>
              <w:t>o</w:t>
            </w:r>
          </w:p>
        </w:tc>
      </w:tr>
    </w:tbl>
    <w:p w14:paraId="5BA6672B" w14:textId="77777777" w:rsidR="00414CF9" w:rsidRDefault="00414CF9" w:rsidP="00121763">
      <w:pPr>
        <w:rPr>
          <w:rFonts w:eastAsiaTheme="minorEastAsia" w:cs="Times" w:hint="eastAsia"/>
          <w:b/>
          <w:bCs/>
          <w:color w:val="000000"/>
          <w:szCs w:val="20"/>
          <w:lang w:eastAsia="zh-TW"/>
        </w:rPr>
      </w:pPr>
    </w:p>
    <w:p w14:paraId="6168FC55" w14:textId="15965611" w:rsidR="00414CF9" w:rsidRDefault="00414CF9" w:rsidP="00414CF9">
      <w:pPr>
        <w:rPr>
          <w:rFonts w:eastAsiaTheme="minorEastAsia" w:cs="Times"/>
          <w:color w:val="000000"/>
          <w:szCs w:val="20"/>
          <w:lang w:eastAsia="zh-TW"/>
        </w:rPr>
      </w:pPr>
      <w:r>
        <w:rPr>
          <w:rFonts w:eastAsiaTheme="minorEastAsia" w:cs="Times" w:hint="eastAsia"/>
          <w:color w:val="000000"/>
          <w:szCs w:val="20"/>
          <w:lang w:eastAsia="zh-TW"/>
        </w:rPr>
        <w:t>T</w:t>
      </w:r>
      <w:r>
        <w:rPr>
          <w:rFonts w:eastAsiaTheme="minorEastAsia" w:cs="Times"/>
          <w:color w:val="000000"/>
          <w:szCs w:val="20"/>
          <w:lang w:eastAsia="zh-TW"/>
        </w:rPr>
        <w:t xml:space="preserve">o </w:t>
      </w:r>
      <w:bookmarkStart w:id="28" w:name="OLE_LINK68"/>
      <w:r>
        <w:rPr>
          <w:rFonts w:eastAsiaTheme="minorEastAsia" w:cs="Times"/>
          <w:color w:val="000000"/>
          <w:szCs w:val="20"/>
          <w:lang w:eastAsia="zh-TW"/>
        </w:rPr>
        <w:t>quantify</w:t>
      </w:r>
      <w:bookmarkEnd w:id="28"/>
      <w:r>
        <w:rPr>
          <w:rFonts w:eastAsiaTheme="minorEastAsia" w:cs="Times"/>
          <w:color w:val="000000"/>
          <w:szCs w:val="20"/>
          <w:lang w:eastAsia="zh-TW"/>
        </w:rPr>
        <w:t xml:space="preserve"> the </w:t>
      </w:r>
      <w:r w:rsidRPr="00414CF9">
        <w:rPr>
          <w:rFonts w:eastAsiaTheme="minorEastAsia" w:cs="Times"/>
          <w:color w:val="000000"/>
          <w:szCs w:val="20"/>
          <w:lang w:eastAsia="zh-TW"/>
        </w:rPr>
        <w:t>additional NES benefits of Case 3 over Case 2</w:t>
      </w:r>
      <w:r>
        <w:rPr>
          <w:rFonts w:eastAsiaTheme="minorEastAsia" w:cs="Times"/>
          <w:color w:val="000000"/>
          <w:szCs w:val="20"/>
          <w:lang w:eastAsia="zh-TW"/>
        </w:rPr>
        <w:t xml:space="preserve">, the following </w:t>
      </w:r>
      <w:r>
        <w:rPr>
          <w:rFonts w:eastAsiaTheme="minorEastAsia" w:cs="Times" w:hint="eastAsia"/>
          <w:color w:val="000000"/>
          <w:szCs w:val="20"/>
          <w:lang w:eastAsia="zh-TW"/>
        </w:rPr>
        <w:t>e</w:t>
      </w:r>
      <w:r>
        <w:rPr>
          <w:rFonts w:eastAsiaTheme="minorEastAsia" w:cs="Times"/>
          <w:color w:val="000000"/>
          <w:szCs w:val="20"/>
          <w:lang w:eastAsia="zh-TW"/>
        </w:rPr>
        <w:t xml:space="preserve">valuation assumptions are used to perform SLS simulation: </w:t>
      </w:r>
    </w:p>
    <w:p w14:paraId="186F0298" w14:textId="77777777" w:rsidR="00414CF9" w:rsidRPr="00414CF9" w:rsidRDefault="00414CF9" w:rsidP="00414CF9">
      <w:pPr>
        <w:rPr>
          <w:rFonts w:eastAsiaTheme="minorEastAsia" w:cs="Times" w:hint="eastAsia"/>
          <w:color w:val="000000"/>
          <w:szCs w:val="20"/>
          <w:lang w:eastAsia="zh-TW"/>
        </w:rPr>
      </w:pPr>
    </w:p>
    <w:p w14:paraId="603066F9" w14:textId="4D87F023" w:rsidR="00414CF9" w:rsidRPr="00414CF9" w:rsidRDefault="00414CF9" w:rsidP="00414CF9">
      <w:pPr>
        <w:ind w:leftChars="100" w:left="200"/>
        <w:rPr>
          <w:rFonts w:eastAsiaTheme="minorEastAsia" w:cs="Times"/>
          <w:color w:val="000000"/>
          <w:szCs w:val="20"/>
          <w:lang w:eastAsia="zh-TW"/>
        </w:rPr>
      </w:pPr>
      <w:r w:rsidRPr="00414CF9">
        <w:rPr>
          <w:rFonts w:eastAsiaTheme="minorEastAsia" w:cs="Times"/>
          <w:color w:val="000000"/>
          <w:szCs w:val="20"/>
          <w:lang w:eastAsia="zh-TW"/>
        </w:rPr>
        <w:t>Case 2:</w:t>
      </w:r>
    </w:p>
    <w:p w14:paraId="3BEB4A81" w14:textId="77777777" w:rsidR="00414CF9" w:rsidRPr="00414CF9" w:rsidRDefault="00414CF9" w:rsidP="00414CF9">
      <w:pPr>
        <w:pStyle w:val="a8"/>
        <w:numPr>
          <w:ilvl w:val="0"/>
          <w:numId w:val="55"/>
        </w:numPr>
        <w:ind w:leftChars="100" w:left="680"/>
        <w:rPr>
          <w:rFonts w:eastAsiaTheme="minorEastAsia" w:cs="Times"/>
          <w:color w:val="000000"/>
          <w:szCs w:val="20"/>
          <w:lang w:eastAsia="zh-TW"/>
        </w:rPr>
      </w:pPr>
      <w:r w:rsidRPr="00414CF9">
        <w:rPr>
          <w:rFonts w:eastAsiaTheme="minorEastAsia" w:cs="Times"/>
          <w:color w:val="000000"/>
          <w:szCs w:val="20"/>
          <w:lang w:eastAsia="zh-TW"/>
        </w:rPr>
        <w:t>10% on-demand SIB1 transmission rate on NES cell</w:t>
      </w:r>
    </w:p>
    <w:p w14:paraId="4C960DDB" w14:textId="77777777" w:rsidR="00414CF9" w:rsidRPr="00414CF9" w:rsidRDefault="00414CF9" w:rsidP="00414CF9">
      <w:pPr>
        <w:pStyle w:val="a8"/>
        <w:numPr>
          <w:ilvl w:val="0"/>
          <w:numId w:val="55"/>
        </w:numPr>
        <w:ind w:leftChars="100" w:left="680"/>
        <w:rPr>
          <w:rFonts w:eastAsiaTheme="minorEastAsia" w:cs="Times"/>
          <w:color w:val="000000"/>
          <w:szCs w:val="20"/>
          <w:lang w:eastAsia="zh-TW"/>
        </w:rPr>
      </w:pPr>
      <w:r w:rsidRPr="00414CF9">
        <w:rPr>
          <w:rFonts w:eastAsiaTheme="minorEastAsia" w:cs="Times"/>
          <w:color w:val="000000"/>
          <w:szCs w:val="20"/>
          <w:lang w:eastAsia="zh-TW"/>
        </w:rPr>
        <w:t>UL WUS monitoring period = 20ms on NES cell</w:t>
      </w:r>
    </w:p>
    <w:p w14:paraId="339E5FFA" w14:textId="77777777" w:rsidR="00414CF9" w:rsidRPr="00414CF9" w:rsidRDefault="00414CF9" w:rsidP="00414CF9">
      <w:pPr>
        <w:ind w:leftChars="100" w:left="200"/>
        <w:rPr>
          <w:rFonts w:eastAsiaTheme="minorEastAsia" w:cs="Times"/>
          <w:color w:val="000000"/>
          <w:szCs w:val="20"/>
          <w:lang w:eastAsia="zh-TW"/>
        </w:rPr>
      </w:pPr>
      <w:r w:rsidRPr="00414CF9">
        <w:rPr>
          <w:rFonts w:eastAsiaTheme="minorEastAsia" w:cs="Times"/>
          <w:color w:val="000000"/>
          <w:szCs w:val="20"/>
          <w:lang w:eastAsia="zh-TW"/>
        </w:rPr>
        <w:t>Case 3:</w:t>
      </w:r>
    </w:p>
    <w:p w14:paraId="5DD4D65B" w14:textId="77777777" w:rsidR="00414CF9" w:rsidRPr="00414CF9" w:rsidRDefault="00414CF9" w:rsidP="00414CF9">
      <w:pPr>
        <w:pStyle w:val="a8"/>
        <w:numPr>
          <w:ilvl w:val="0"/>
          <w:numId w:val="56"/>
        </w:numPr>
        <w:ind w:leftChars="100" w:left="680"/>
        <w:rPr>
          <w:rFonts w:eastAsiaTheme="minorEastAsia" w:cs="Times"/>
          <w:color w:val="000000"/>
          <w:szCs w:val="20"/>
          <w:lang w:eastAsia="zh-TW"/>
        </w:rPr>
      </w:pPr>
      <w:r w:rsidRPr="00414CF9">
        <w:rPr>
          <w:rFonts w:eastAsiaTheme="minorEastAsia" w:cs="Times"/>
          <w:color w:val="000000"/>
          <w:szCs w:val="20"/>
          <w:lang w:eastAsia="zh-TW"/>
        </w:rPr>
        <w:t xml:space="preserve">SIB1 transmitted on </w:t>
      </w:r>
      <w:proofErr w:type="spellStart"/>
      <w:r w:rsidRPr="00414CF9">
        <w:rPr>
          <w:rFonts w:eastAsiaTheme="minorEastAsia" w:cs="Times"/>
          <w:color w:val="000000"/>
          <w:szCs w:val="20"/>
          <w:lang w:eastAsia="zh-TW"/>
        </w:rPr>
        <w:t>SIBx</w:t>
      </w:r>
      <w:proofErr w:type="spellEnd"/>
      <w:r w:rsidRPr="00414CF9">
        <w:rPr>
          <w:rFonts w:eastAsiaTheme="minorEastAsia" w:cs="Times"/>
          <w:color w:val="000000"/>
          <w:szCs w:val="20"/>
          <w:lang w:eastAsia="zh-TW"/>
        </w:rPr>
        <w:t xml:space="preserve"> of Cell A, NES cell does not transmit </w:t>
      </w:r>
      <w:proofErr w:type="gramStart"/>
      <w:r w:rsidRPr="00414CF9">
        <w:rPr>
          <w:rFonts w:eastAsiaTheme="minorEastAsia" w:cs="Times"/>
          <w:color w:val="000000"/>
          <w:szCs w:val="20"/>
          <w:lang w:eastAsia="zh-TW"/>
        </w:rPr>
        <w:t>SIB1</w:t>
      </w:r>
      <w:proofErr w:type="gramEnd"/>
    </w:p>
    <w:p w14:paraId="49304769" w14:textId="77777777" w:rsidR="00414CF9" w:rsidRPr="00414CF9" w:rsidRDefault="00414CF9" w:rsidP="00414CF9">
      <w:pPr>
        <w:pStyle w:val="a8"/>
        <w:numPr>
          <w:ilvl w:val="0"/>
          <w:numId w:val="56"/>
        </w:numPr>
        <w:ind w:leftChars="100" w:left="680"/>
        <w:rPr>
          <w:rFonts w:eastAsiaTheme="minorEastAsia" w:cs="Times"/>
          <w:color w:val="000000"/>
          <w:szCs w:val="20"/>
          <w:lang w:eastAsia="zh-TW"/>
        </w:rPr>
      </w:pPr>
      <w:r w:rsidRPr="00414CF9">
        <w:rPr>
          <w:rFonts w:eastAsiaTheme="minorEastAsia" w:cs="Times"/>
          <w:color w:val="000000"/>
          <w:szCs w:val="20"/>
          <w:lang w:eastAsia="zh-TW"/>
        </w:rPr>
        <w:t xml:space="preserve">UL WUS monitoring on Cell A, not NES </w:t>
      </w:r>
      <w:proofErr w:type="gramStart"/>
      <w:r w:rsidRPr="00414CF9">
        <w:rPr>
          <w:rFonts w:eastAsiaTheme="minorEastAsia" w:cs="Times"/>
          <w:color w:val="000000"/>
          <w:szCs w:val="20"/>
          <w:lang w:eastAsia="zh-TW"/>
        </w:rPr>
        <w:t>cell</w:t>
      </w:r>
      <w:proofErr w:type="gramEnd"/>
    </w:p>
    <w:p w14:paraId="4D4684B4" w14:textId="77777777" w:rsidR="00414CF9" w:rsidRDefault="00414CF9" w:rsidP="00414CF9">
      <w:pPr>
        <w:rPr>
          <w:rFonts w:ascii="Times New Roman" w:eastAsia="新細明體" w:hAnsi="Times New Roman"/>
          <w:szCs w:val="20"/>
          <w:lang w:eastAsia="zh-TW"/>
        </w:rPr>
      </w:pPr>
    </w:p>
    <w:p w14:paraId="1CFD4ED3" w14:textId="705057E0" w:rsidR="00414CF9" w:rsidRPr="00414CF9" w:rsidRDefault="00414CF9" w:rsidP="00121763">
      <w:pPr>
        <w:rPr>
          <w:rFonts w:ascii="Times New Roman" w:eastAsia="新細明體" w:hAnsi="Times New Roman" w:hint="eastAsia"/>
          <w:szCs w:val="20"/>
          <w:lang w:eastAsia="zh-TW"/>
        </w:rPr>
      </w:pPr>
      <w:r w:rsidRPr="00414CF9">
        <w:rPr>
          <w:rFonts w:ascii="Times New Roman" w:eastAsia="新細明體" w:hAnsi="Times New Roman"/>
          <w:szCs w:val="20"/>
          <w:lang w:eastAsia="zh-TW"/>
        </w:rPr>
        <w:t>Simulation results in Figure</w:t>
      </w:r>
      <w:r>
        <w:rPr>
          <w:rFonts w:ascii="Times New Roman" w:eastAsia="新細明體" w:hAnsi="Times New Roman"/>
          <w:szCs w:val="20"/>
          <w:lang w:eastAsia="zh-TW"/>
        </w:rPr>
        <w:t>s</w:t>
      </w:r>
      <w:r w:rsidRPr="00414CF9">
        <w:rPr>
          <w:rFonts w:ascii="Times New Roman" w:eastAsia="新細明體" w:hAnsi="Times New Roman"/>
          <w:szCs w:val="20"/>
          <w:lang w:eastAsia="zh-TW"/>
        </w:rPr>
        <w:t xml:space="preserve"> 2 &amp;</w:t>
      </w:r>
      <w:r>
        <w:rPr>
          <w:rFonts w:ascii="Times New Roman" w:eastAsia="新細明體" w:hAnsi="Times New Roman"/>
          <w:szCs w:val="20"/>
          <w:lang w:eastAsia="zh-TW"/>
        </w:rPr>
        <w:t xml:space="preserve"> </w:t>
      </w:r>
      <w:r w:rsidRPr="00414CF9">
        <w:rPr>
          <w:rFonts w:ascii="Times New Roman" w:eastAsia="新細明體" w:hAnsi="Times New Roman"/>
          <w:szCs w:val="20"/>
          <w:lang w:eastAsia="zh-TW"/>
        </w:rPr>
        <w:t xml:space="preserve">3 show </w:t>
      </w:r>
      <w:r w:rsidRPr="00414CF9">
        <w:rPr>
          <w:rFonts w:eastAsiaTheme="minorEastAsia" w:cs="Times"/>
          <w:color w:val="000000"/>
          <w:szCs w:val="20"/>
          <w:lang w:eastAsia="zh-TW"/>
        </w:rPr>
        <w:t xml:space="preserve">additional NES benefits quantities on the NES cell of Case 3 over Case 2 </w:t>
      </w:r>
      <w:r>
        <w:rPr>
          <w:rFonts w:eastAsiaTheme="minorEastAsia" w:cs="Times"/>
          <w:color w:val="000000"/>
          <w:szCs w:val="20"/>
          <w:lang w:eastAsia="zh-TW"/>
        </w:rPr>
        <w:t>as below.</w:t>
      </w:r>
    </w:p>
    <w:bookmarkEnd w:id="27"/>
    <w:p w14:paraId="051BF75D" w14:textId="77777777" w:rsidR="008839BD" w:rsidRDefault="008839BD" w:rsidP="00DE55C8">
      <w:pPr>
        <w:rPr>
          <w:rFonts w:ascii="Times New Roman" w:eastAsia="新細明體" w:hAnsi="Times New Roman" w:hint="eastAsia"/>
          <w:b/>
          <w:bCs/>
          <w:szCs w:val="20"/>
          <w:lang w:eastAsia="zh-TW"/>
        </w:rPr>
      </w:pPr>
    </w:p>
    <w:p w14:paraId="4979BD5F" w14:textId="63A37F11" w:rsidR="006535DB" w:rsidRPr="006535DB" w:rsidRDefault="006535DB" w:rsidP="00DE55C8">
      <w:pPr>
        <w:rPr>
          <w:rFonts w:ascii="Times New Roman" w:eastAsia="新細明體" w:hAnsi="Times New Roman"/>
          <w:b/>
          <w:bCs/>
          <w:szCs w:val="20"/>
          <w:lang w:eastAsia="zh-TW"/>
        </w:rPr>
      </w:pPr>
      <w:r>
        <w:rPr>
          <w:rFonts w:ascii="Times New Roman" w:eastAsia="新細明體" w:hAnsi="Times New Roman" w:hint="eastAsia"/>
          <w:b/>
          <w:bCs/>
          <w:noProof/>
          <w:szCs w:val="20"/>
          <w:lang w:eastAsia="zh-TW"/>
        </w:rPr>
        <w:drawing>
          <wp:inline distT="0" distB="0" distL="0" distR="0" wp14:anchorId="154E3BA0" wp14:editId="1E8A08DD">
            <wp:extent cx="5927725" cy="326390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27725" cy="3263900"/>
                    </a:xfrm>
                    <a:prstGeom prst="rect">
                      <a:avLst/>
                    </a:prstGeom>
                    <a:noFill/>
                    <a:ln>
                      <a:noFill/>
                    </a:ln>
                  </pic:spPr>
                </pic:pic>
              </a:graphicData>
            </a:graphic>
          </wp:inline>
        </w:drawing>
      </w:r>
    </w:p>
    <w:p w14:paraId="026AF93A" w14:textId="76005AA1" w:rsidR="006535DB" w:rsidRDefault="006535DB" w:rsidP="006535DB">
      <w:pPr>
        <w:jc w:val="center"/>
        <w:rPr>
          <w:rFonts w:ascii="Times New Roman" w:eastAsia="新細明體" w:hAnsi="Times New Roman"/>
          <w:szCs w:val="20"/>
          <w:lang w:eastAsia="zh-TW"/>
        </w:rPr>
      </w:pPr>
      <w:bookmarkStart w:id="29" w:name="OLE_LINK333"/>
      <w:r>
        <w:rPr>
          <w:rFonts w:ascii="Times New Roman" w:eastAsia="新細明體" w:hAnsi="Times New Roman"/>
          <w:b/>
          <w:bCs/>
          <w:szCs w:val="20"/>
          <w:lang w:eastAsia="zh-TW"/>
        </w:rPr>
        <w:t xml:space="preserve">Figure 2.  Evaluated </w:t>
      </w:r>
      <w:r w:rsidRPr="006535DB">
        <w:rPr>
          <w:rFonts w:ascii="Times New Roman" w:eastAsia="新細明體" w:hAnsi="Times New Roman"/>
          <w:b/>
          <w:bCs/>
          <w:szCs w:val="20"/>
          <w:lang w:eastAsia="zh-TW"/>
        </w:rPr>
        <w:t>additional NES benefits of Case 3 over Case 2</w:t>
      </w:r>
      <w:r>
        <w:rPr>
          <w:rFonts w:ascii="Times New Roman" w:eastAsia="新細明體" w:hAnsi="Times New Roman"/>
          <w:b/>
          <w:bCs/>
          <w:szCs w:val="20"/>
          <w:lang w:eastAsia="zh-TW"/>
        </w:rPr>
        <w:t xml:space="preserve"> (FR1 20kHz SCS, 4/8 beams, Cat 1 BS)</w:t>
      </w:r>
    </w:p>
    <w:bookmarkEnd w:id="29"/>
    <w:p w14:paraId="05486E3A" w14:textId="77777777" w:rsidR="006535DB" w:rsidRDefault="006535DB" w:rsidP="00DE55C8">
      <w:pPr>
        <w:rPr>
          <w:rFonts w:ascii="Times New Roman" w:eastAsia="新細明體" w:hAnsi="Times New Roman"/>
          <w:b/>
          <w:bCs/>
          <w:szCs w:val="20"/>
          <w:lang w:eastAsia="zh-TW"/>
        </w:rPr>
      </w:pPr>
    </w:p>
    <w:p w14:paraId="4FB99FB2" w14:textId="0F52CBE3" w:rsidR="006535DB" w:rsidRDefault="00121763" w:rsidP="00DE55C8">
      <w:pPr>
        <w:rPr>
          <w:rFonts w:ascii="Times New Roman" w:eastAsia="新細明體" w:hAnsi="Times New Roman"/>
          <w:b/>
          <w:bCs/>
          <w:szCs w:val="20"/>
          <w:lang w:eastAsia="zh-TW"/>
        </w:rPr>
      </w:pPr>
      <w:r>
        <w:rPr>
          <w:rFonts w:ascii="Times New Roman" w:eastAsia="新細明體" w:hAnsi="Times New Roman" w:hint="eastAsia"/>
          <w:b/>
          <w:bCs/>
          <w:noProof/>
          <w:szCs w:val="20"/>
          <w:lang w:eastAsia="zh-TW"/>
        </w:rPr>
        <w:lastRenderedPageBreak/>
        <w:drawing>
          <wp:inline distT="0" distB="0" distL="0" distR="0" wp14:anchorId="432C2D2F" wp14:editId="187012B3">
            <wp:extent cx="5939790" cy="3339465"/>
            <wp:effectExtent l="0" t="0" r="381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3339465"/>
                    </a:xfrm>
                    <a:prstGeom prst="rect">
                      <a:avLst/>
                    </a:prstGeom>
                    <a:noFill/>
                    <a:ln>
                      <a:noFill/>
                    </a:ln>
                  </pic:spPr>
                </pic:pic>
              </a:graphicData>
            </a:graphic>
          </wp:inline>
        </w:drawing>
      </w:r>
    </w:p>
    <w:p w14:paraId="253E348D" w14:textId="0B7662B3" w:rsidR="00121763" w:rsidRDefault="00121763" w:rsidP="00121763">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3.  Evaluated additional NES benefits of Case 3 over Case 2 (FR1 20kHz SCS, 4/8 beams, Cat 2 BS)</w:t>
      </w:r>
    </w:p>
    <w:p w14:paraId="458670E8" w14:textId="77777777" w:rsidR="001537B5" w:rsidRDefault="001537B5" w:rsidP="00DE55C8">
      <w:pPr>
        <w:rPr>
          <w:rFonts w:ascii="Times New Roman" w:eastAsia="新細明體" w:hAnsi="Times New Roman" w:hint="eastAsia"/>
          <w:b/>
          <w:bCs/>
          <w:szCs w:val="20"/>
          <w:lang w:eastAsia="zh-TW"/>
        </w:rPr>
      </w:pPr>
    </w:p>
    <w:p w14:paraId="724A5D98" w14:textId="77777777" w:rsidR="00414CF9" w:rsidRDefault="00414CF9" w:rsidP="00414CF9">
      <w:pPr>
        <w:rPr>
          <w:rFonts w:eastAsiaTheme="minorEastAsia" w:cs="Times"/>
          <w:b/>
          <w:bCs/>
          <w:color w:val="000000"/>
          <w:szCs w:val="20"/>
          <w:lang w:eastAsia="zh-TW"/>
        </w:rPr>
      </w:pPr>
      <w:bookmarkStart w:id="30" w:name="OLE_LINK151"/>
      <w:bookmarkStart w:id="31" w:name="OLE_LINK145"/>
      <w:r>
        <w:rPr>
          <w:rFonts w:ascii="Times New Roman" w:eastAsia="新細明體" w:hAnsi="Times New Roman"/>
          <w:b/>
          <w:bCs/>
          <w:szCs w:val="20"/>
          <w:u w:val="single"/>
          <w:lang w:eastAsia="zh-TW"/>
        </w:rPr>
        <w:t>Observation 3:</w:t>
      </w:r>
      <w:r>
        <w:rPr>
          <w:rFonts w:ascii="Times New Roman" w:eastAsia="新細明體" w:hAnsi="Times New Roman"/>
          <w:b/>
          <w:bCs/>
          <w:szCs w:val="20"/>
          <w:lang w:val="en-US" w:eastAsia="zh-TW"/>
        </w:rPr>
        <w:t xml:space="preserve"> </w:t>
      </w:r>
      <w:bookmarkStart w:id="32" w:name="OLE_LINK67"/>
      <w:r>
        <w:rPr>
          <w:rFonts w:eastAsiaTheme="minorEastAsia" w:cs="Times"/>
          <w:b/>
          <w:bCs/>
          <w:color w:val="000000"/>
          <w:szCs w:val="20"/>
          <w:lang w:eastAsia="zh-TW"/>
        </w:rPr>
        <w:t>Assuming that</w:t>
      </w:r>
    </w:p>
    <w:bookmarkEnd w:id="30"/>
    <w:p w14:paraId="29F58C4D" w14:textId="77777777" w:rsidR="00414CF9" w:rsidRDefault="00414CF9" w:rsidP="00414CF9">
      <w:pPr>
        <w:rPr>
          <w:rFonts w:eastAsiaTheme="minorEastAsia" w:cs="Times"/>
          <w:b/>
          <w:bCs/>
          <w:color w:val="000000"/>
          <w:szCs w:val="20"/>
          <w:lang w:eastAsia="zh-TW"/>
        </w:rPr>
      </w:pPr>
      <w:r>
        <w:rPr>
          <w:rFonts w:eastAsiaTheme="minorEastAsia" w:cs="Times"/>
          <w:b/>
          <w:bCs/>
          <w:color w:val="000000"/>
          <w:szCs w:val="20"/>
          <w:lang w:eastAsia="zh-TW"/>
        </w:rPr>
        <w:t>Case 2:</w:t>
      </w:r>
    </w:p>
    <w:p w14:paraId="4C143805" w14:textId="77777777" w:rsidR="00414CF9" w:rsidRDefault="00414CF9" w:rsidP="00414CF9">
      <w:pPr>
        <w:pStyle w:val="a8"/>
        <w:numPr>
          <w:ilvl w:val="0"/>
          <w:numId w:val="55"/>
        </w:numPr>
        <w:ind w:leftChars="0"/>
        <w:rPr>
          <w:rFonts w:eastAsiaTheme="minorEastAsia" w:cs="Times"/>
          <w:b/>
          <w:bCs/>
          <w:color w:val="000000"/>
          <w:szCs w:val="20"/>
          <w:lang w:eastAsia="zh-TW"/>
        </w:rPr>
      </w:pPr>
      <w:r>
        <w:rPr>
          <w:rFonts w:eastAsiaTheme="minorEastAsia" w:cs="Times"/>
          <w:b/>
          <w:bCs/>
          <w:color w:val="000000"/>
          <w:szCs w:val="20"/>
          <w:lang w:eastAsia="zh-TW"/>
        </w:rPr>
        <w:t>10% on-demand SIB1 transmission rate on NES cell</w:t>
      </w:r>
    </w:p>
    <w:p w14:paraId="3EB5EDAF" w14:textId="77777777" w:rsidR="00414CF9" w:rsidRDefault="00414CF9" w:rsidP="00414CF9">
      <w:pPr>
        <w:pStyle w:val="a8"/>
        <w:numPr>
          <w:ilvl w:val="0"/>
          <w:numId w:val="55"/>
        </w:numPr>
        <w:ind w:leftChars="0"/>
        <w:rPr>
          <w:rFonts w:eastAsiaTheme="minorEastAsia" w:cs="Times"/>
          <w:b/>
          <w:bCs/>
          <w:color w:val="000000"/>
          <w:szCs w:val="20"/>
          <w:lang w:eastAsia="zh-TW"/>
        </w:rPr>
      </w:pPr>
      <w:r>
        <w:rPr>
          <w:rFonts w:eastAsiaTheme="minorEastAsia" w:cs="Times"/>
          <w:b/>
          <w:bCs/>
          <w:color w:val="000000"/>
          <w:szCs w:val="20"/>
          <w:lang w:eastAsia="zh-TW"/>
        </w:rPr>
        <w:t>UL WUS monitoring period = 20ms on NES cell</w:t>
      </w:r>
    </w:p>
    <w:p w14:paraId="646C328E" w14:textId="77777777" w:rsidR="00414CF9" w:rsidRDefault="00414CF9" w:rsidP="00414CF9">
      <w:pPr>
        <w:rPr>
          <w:rFonts w:eastAsiaTheme="minorEastAsia" w:cs="Times"/>
          <w:b/>
          <w:bCs/>
          <w:color w:val="000000"/>
          <w:szCs w:val="20"/>
          <w:lang w:eastAsia="zh-TW"/>
        </w:rPr>
      </w:pPr>
      <w:r>
        <w:rPr>
          <w:rFonts w:eastAsiaTheme="minorEastAsia" w:cs="Times"/>
          <w:b/>
          <w:bCs/>
          <w:color w:val="000000"/>
          <w:szCs w:val="20"/>
          <w:lang w:eastAsia="zh-TW"/>
        </w:rPr>
        <w:t>Case 3:</w:t>
      </w:r>
    </w:p>
    <w:p w14:paraId="25DC6594" w14:textId="77777777" w:rsidR="00414CF9" w:rsidRDefault="00414CF9" w:rsidP="00414CF9">
      <w:pPr>
        <w:pStyle w:val="a8"/>
        <w:numPr>
          <w:ilvl w:val="0"/>
          <w:numId w:val="56"/>
        </w:numPr>
        <w:ind w:leftChars="0"/>
        <w:rPr>
          <w:rFonts w:eastAsiaTheme="minorEastAsia" w:cs="Times"/>
          <w:b/>
          <w:bCs/>
          <w:color w:val="000000"/>
          <w:szCs w:val="20"/>
          <w:lang w:eastAsia="zh-TW"/>
        </w:rPr>
      </w:pPr>
      <w:r>
        <w:rPr>
          <w:rFonts w:eastAsiaTheme="minorEastAsia" w:cs="Times"/>
          <w:b/>
          <w:bCs/>
          <w:color w:val="000000"/>
          <w:szCs w:val="20"/>
          <w:lang w:eastAsia="zh-TW"/>
        </w:rPr>
        <w:t xml:space="preserve">SIB1 transmitted on </w:t>
      </w:r>
      <w:proofErr w:type="spellStart"/>
      <w:r>
        <w:rPr>
          <w:rFonts w:eastAsiaTheme="minorEastAsia" w:cs="Times"/>
          <w:b/>
          <w:bCs/>
          <w:color w:val="000000"/>
          <w:szCs w:val="20"/>
          <w:lang w:eastAsia="zh-TW"/>
        </w:rPr>
        <w:t>SIBx</w:t>
      </w:r>
      <w:proofErr w:type="spellEnd"/>
      <w:r>
        <w:rPr>
          <w:rFonts w:eastAsiaTheme="minorEastAsia" w:cs="Times"/>
          <w:b/>
          <w:bCs/>
          <w:color w:val="000000"/>
          <w:szCs w:val="20"/>
          <w:lang w:eastAsia="zh-TW"/>
        </w:rPr>
        <w:t xml:space="preserve"> of Cell A, NES cell does not transmit </w:t>
      </w:r>
      <w:proofErr w:type="gramStart"/>
      <w:r>
        <w:rPr>
          <w:rFonts w:eastAsiaTheme="minorEastAsia" w:cs="Times"/>
          <w:b/>
          <w:bCs/>
          <w:color w:val="000000"/>
          <w:szCs w:val="20"/>
          <w:lang w:eastAsia="zh-TW"/>
        </w:rPr>
        <w:t>SIB1</w:t>
      </w:r>
      <w:proofErr w:type="gramEnd"/>
    </w:p>
    <w:p w14:paraId="13319923" w14:textId="77777777" w:rsidR="00414CF9" w:rsidRDefault="00414CF9" w:rsidP="00414CF9">
      <w:pPr>
        <w:pStyle w:val="a8"/>
        <w:numPr>
          <w:ilvl w:val="0"/>
          <w:numId w:val="56"/>
        </w:numPr>
        <w:ind w:leftChars="0"/>
        <w:rPr>
          <w:rFonts w:eastAsiaTheme="minorEastAsia" w:cs="Times"/>
          <w:b/>
          <w:bCs/>
          <w:color w:val="000000"/>
          <w:szCs w:val="20"/>
          <w:lang w:eastAsia="zh-TW"/>
        </w:rPr>
      </w:pPr>
      <w:r>
        <w:rPr>
          <w:rFonts w:eastAsiaTheme="minorEastAsia" w:cs="Times"/>
          <w:b/>
          <w:bCs/>
          <w:color w:val="000000"/>
          <w:szCs w:val="20"/>
          <w:lang w:eastAsia="zh-TW"/>
        </w:rPr>
        <w:t xml:space="preserve">UL WUS monitoring on Cell A, not NES </w:t>
      </w:r>
      <w:proofErr w:type="gramStart"/>
      <w:r>
        <w:rPr>
          <w:rFonts w:eastAsiaTheme="minorEastAsia" w:cs="Times"/>
          <w:b/>
          <w:bCs/>
          <w:color w:val="000000"/>
          <w:szCs w:val="20"/>
          <w:lang w:eastAsia="zh-TW"/>
        </w:rPr>
        <w:t>cell</w:t>
      </w:r>
      <w:proofErr w:type="gramEnd"/>
    </w:p>
    <w:p w14:paraId="70CC9A4B" w14:textId="48FBED38" w:rsidR="00414CF9" w:rsidRDefault="00414CF9" w:rsidP="00414CF9">
      <w:pPr>
        <w:rPr>
          <w:rFonts w:ascii="Times New Roman" w:eastAsia="新細明體" w:hAnsi="Times New Roman"/>
          <w:b/>
          <w:bCs/>
          <w:szCs w:val="20"/>
          <w:lang w:eastAsia="zh-TW"/>
        </w:rPr>
      </w:pPr>
      <w:r>
        <w:rPr>
          <w:rFonts w:ascii="Times New Roman" w:eastAsia="新細明體" w:hAnsi="Times New Roman"/>
          <w:b/>
          <w:bCs/>
          <w:szCs w:val="20"/>
          <w:lang w:eastAsia="zh-TW"/>
        </w:rPr>
        <w:t>SLS s</w:t>
      </w:r>
      <w:r>
        <w:rPr>
          <w:rFonts w:ascii="Times New Roman" w:eastAsia="新細明體" w:hAnsi="Times New Roman"/>
          <w:b/>
          <w:bCs/>
          <w:szCs w:val="20"/>
          <w:lang w:eastAsia="zh-TW"/>
        </w:rPr>
        <w:t xml:space="preserve">imulation results in Figure 2 &amp;3 show </w:t>
      </w:r>
      <w:r>
        <w:rPr>
          <w:rFonts w:eastAsiaTheme="minorEastAsia" w:cs="Times"/>
          <w:b/>
          <w:bCs/>
          <w:color w:val="000000"/>
          <w:szCs w:val="20"/>
          <w:lang w:eastAsia="zh-TW"/>
        </w:rPr>
        <w:t>additional NES benefits quantities on the NES cell of Case 3 over Case 2 as:</w:t>
      </w:r>
    </w:p>
    <w:bookmarkEnd w:id="32"/>
    <w:p w14:paraId="7448337E" w14:textId="77777777" w:rsidR="00414CF9" w:rsidRDefault="00414CF9" w:rsidP="00414CF9">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5.60% ~ 5.67% for 4/8 beams, low load, Cat 1 BS</w:t>
      </w:r>
    </w:p>
    <w:p w14:paraId="10EC598B" w14:textId="77777777" w:rsidR="00414CF9" w:rsidRDefault="00414CF9" w:rsidP="00414CF9">
      <w:pPr>
        <w:pStyle w:val="a8"/>
        <w:numPr>
          <w:ilvl w:val="0"/>
          <w:numId w:val="57"/>
        </w:numPr>
        <w:ind w:leftChars="0"/>
        <w:rPr>
          <w:rFonts w:ascii="Times New Roman" w:eastAsia="新細明體" w:hAnsi="Times New Roman"/>
          <w:b/>
          <w:bCs/>
          <w:szCs w:val="20"/>
          <w:lang w:eastAsia="zh-TW"/>
        </w:rPr>
      </w:pPr>
      <w:bookmarkStart w:id="33" w:name="OLE_LINK339"/>
      <w:bookmarkStart w:id="34" w:name="OLE_LINK338"/>
      <w:r>
        <w:rPr>
          <w:rFonts w:ascii="Times New Roman" w:eastAsia="新細明體" w:hAnsi="Times New Roman"/>
          <w:b/>
          <w:bCs/>
          <w:szCs w:val="20"/>
          <w:lang w:eastAsia="zh-TW"/>
        </w:rPr>
        <w:t>10.43% ~ 11.10% for 4/8 beams, empty load, Cat 1 BS</w:t>
      </w:r>
      <w:bookmarkEnd w:id="33"/>
    </w:p>
    <w:p w14:paraId="5633EB35" w14:textId="77777777" w:rsidR="00414CF9" w:rsidRDefault="00414CF9" w:rsidP="00414CF9">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1.79% ~ 3.13% for 4/8 beams, low load, Cat 2 BS</w:t>
      </w:r>
    </w:p>
    <w:p w14:paraId="47DAA7D6" w14:textId="6D9095DD" w:rsidR="00414CF9" w:rsidRPr="00414CF9" w:rsidRDefault="00414CF9" w:rsidP="00DE55C8">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2.79% ~ 5.05% for 4/8 beams, empty load, Cat 2 BS</w:t>
      </w:r>
      <w:bookmarkEnd w:id="34"/>
    </w:p>
    <w:p w14:paraId="3FB70ED1" w14:textId="77777777" w:rsidR="00414CF9" w:rsidRPr="00831E2A" w:rsidRDefault="00414CF9" w:rsidP="00DE55C8">
      <w:pPr>
        <w:rPr>
          <w:rFonts w:ascii="Times New Roman" w:eastAsia="新細明體" w:hAnsi="Times New Roman" w:hint="eastAsia"/>
          <w:b/>
          <w:bCs/>
          <w:szCs w:val="20"/>
          <w:lang w:eastAsia="zh-TW"/>
        </w:rPr>
      </w:pPr>
    </w:p>
    <w:p w14:paraId="540E7F61" w14:textId="5168D6BF" w:rsidR="002C61C9" w:rsidRPr="003B5B4C" w:rsidRDefault="003B5B4C" w:rsidP="003B5B4C">
      <w:pPr>
        <w:pStyle w:val="2"/>
        <w:rPr>
          <w:rFonts w:ascii="Arial" w:hAnsi="Arial" w:cs="Arial"/>
          <w:color w:val="auto"/>
        </w:rPr>
      </w:pPr>
      <w:bookmarkStart w:id="35" w:name="OLE_LINK323"/>
      <w:bookmarkEnd w:id="23"/>
      <w:r w:rsidRPr="003B5B4C">
        <w:rPr>
          <w:rFonts w:ascii="Arial" w:hAnsi="Arial" w:cs="Arial"/>
          <w:color w:val="auto"/>
        </w:rPr>
        <w:t>2.</w:t>
      </w:r>
      <w:r w:rsidR="00474D3B">
        <w:rPr>
          <w:rFonts w:ascii="Arial" w:hAnsi="Arial" w:cs="Arial"/>
          <w:color w:val="auto"/>
        </w:rPr>
        <w:t>3</w:t>
      </w:r>
      <w:r w:rsidRPr="003B5B4C">
        <w:rPr>
          <w:rFonts w:ascii="Arial" w:hAnsi="Arial" w:cs="Arial"/>
          <w:color w:val="auto"/>
        </w:rPr>
        <w:t xml:space="preserve"> </w:t>
      </w:r>
      <w:bookmarkStart w:id="36" w:name="OLE_LINK325"/>
      <w:r w:rsidR="00474D3B" w:rsidRPr="00474D3B">
        <w:rPr>
          <w:rFonts w:ascii="Arial" w:hAnsi="Arial" w:cs="Arial"/>
          <w:color w:val="auto"/>
        </w:rPr>
        <w:t>Analysis of Case 3 regarding</w:t>
      </w:r>
      <w:bookmarkStart w:id="37" w:name="OLE_LINK69"/>
      <w:r w:rsidR="00474D3B" w:rsidRPr="00474D3B">
        <w:rPr>
          <w:rFonts w:ascii="Arial" w:hAnsi="Arial" w:cs="Arial"/>
          <w:color w:val="auto"/>
        </w:rPr>
        <w:t xml:space="preserve"> </w:t>
      </w:r>
      <w:r w:rsidR="00474D3B">
        <w:rPr>
          <w:rFonts w:ascii="Arial" w:hAnsi="Arial" w:cs="Arial"/>
          <w:color w:val="auto"/>
        </w:rPr>
        <w:t>feasibility</w:t>
      </w:r>
      <w:r w:rsidR="008A0779">
        <w:rPr>
          <w:rFonts w:ascii="Arial" w:hAnsi="Arial" w:cs="Arial"/>
          <w:color w:val="auto"/>
        </w:rPr>
        <w:t xml:space="preserve">, </w:t>
      </w:r>
      <w:r w:rsidR="008A0779" w:rsidRPr="008A0779">
        <w:rPr>
          <w:rFonts w:ascii="Arial" w:hAnsi="Arial" w:cs="Arial"/>
          <w:color w:val="auto"/>
        </w:rPr>
        <w:t>complexity, and spec impact</w:t>
      </w:r>
      <w:bookmarkEnd w:id="37"/>
      <w:r w:rsidR="008A0779" w:rsidRPr="008A0779">
        <w:rPr>
          <w:rFonts w:ascii="Arial" w:hAnsi="Arial" w:cs="Arial"/>
          <w:color w:val="auto"/>
        </w:rPr>
        <w:t xml:space="preserve"> over Case 2</w:t>
      </w:r>
      <w:bookmarkEnd w:id="36"/>
    </w:p>
    <w:bookmarkEnd w:id="35"/>
    <w:p w14:paraId="391467D1" w14:textId="77777777" w:rsidR="00831E2A" w:rsidRDefault="00831E2A" w:rsidP="005947B5">
      <w:pPr>
        <w:rPr>
          <w:rFonts w:ascii="Times New Roman" w:eastAsia="新細明體" w:hAnsi="Times New Roman"/>
          <w:szCs w:val="20"/>
          <w:lang w:val="en-US" w:eastAsia="zh-TW"/>
        </w:rPr>
      </w:pPr>
    </w:p>
    <w:p w14:paraId="41AFD363" w14:textId="40B1055F" w:rsidR="0065577A" w:rsidRDefault="0065577A" w:rsidP="001537B5">
      <w:pPr>
        <w:rPr>
          <w:rFonts w:ascii="Times New Roman" w:eastAsia="新細明體" w:hAnsi="Times New Roman"/>
          <w:szCs w:val="20"/>
          <w:lang w:val="en-US" w:eastAsia="zh-TW"/>
        </w:rPr>
      </w:pPr>
      <w:bookmarkStart w:id="38" w:name="OLE_LINK152"/>
      <w:r>
        <w:rPr>
          <w:rFonts w:ascii="Times New Roman" w:eastAsia="新細明體" w:hAnsi="Times New Roman"/>
          <w:szCs w:val="20"/>
          <w:lang w:val="en-US" w:eastAsia="zh-TW"/>
        </w:rPr>
        <w:t>The analysis of</w:t>
      </w:r>
      <w:bookmarkStart w:id="39" w:name="OLE_LINK70"/>
      <w:r>
        <w:rPr>
          <w:rFonts w:ascii="Times New Roman" w:eastAsia="新細明體" w:hAnsi="Times New Roman"/>
          <w:szCs w:val="20"/>
          <w:lang w:val="en-US" w:eastAsia="zh-TW"/>
        </w:rPr>
        <w:t xml:space="preserve"> </w:t>
      </w:r>
      <w:r w:rsidRPr="0065577A">
        <w:rPr>
          <w:rFonts w:ascii="Times New Roman" w:eastAsia="新細明體" w:hAnsi="Times New Roman"/>
          <w:szCs w:val="20"/>
          <w:lang w:val="en-US" w:eastAsia="zh-TW"/>
        </w:rPr>
        <w:t>feasibility, complexity, and spec impact</w:t>
      </w:r>
      <w:r>
        <w:rPr>
          <w:rFonts w:ascii="Times New Roman" w:eastAsia="新細明體" w:hAnsi="Times New Roman"/>
          <w:szCs w:val="20"/>
          <w:lang w:val="en-US" w:eastAsia="zh-TW"/>
        </w:rPr>
        <w:t xml:space="preserve"> of Case 3 over Case 2</w:t>
      </w:r>
      <w:bookmarkEnd w:id="39"/>
      <w:r>
        <w:rPr>
          <w:rFonts w:ascii="Times New Roman" w:eastAsia="新細明體" w:hAnsi="Times New Roman"/>
          <w:szCs w:val="20"/>
          <w:lang w:val="en-US" w:eastAsia="zh-TW"/>
        </w:rPr>
        <w:t xml:space="preserve"> is provided in the following observation.</w:t>
      </w:r>
    </w:p>
    <w:bookmarkEnd w:id="38"/>
    <w:p w14:paraId="667CCDE7" w14:textId="77777777" w:rsidR="003B5B4C" w:rsidRDefault="003B5B4C" w:rsidP="005947B5">
      <w:pPr>
        <w:rPr>
          <w:rFonts w:ascii="Times New Roman" w:eastAsia="新細明體" w:hAnsi="Times New Roman"/>
          <w:szCs w:val="20"/>
          <w:lang w:val="en-US" w:eastAsia="zh-TW"/>
        </w:rPr>
      </w:pPr>
    </w:p>
    <w:p w14:paraId="18F7E424" w14:textId="41F5D0A4" w:rsidR="0065577A" w:rsidRPr="0065577A" w:rsidRDefault="0065577A" w:rsidP="0065577A">
      <w:pPr>
        <w:rPr>
          <w:rFonts w:ascii="Times New Roman" w:eastAsia="新細明體" w:hAnsi="Times New Roman"/>
          <w:szCs w:val="20"/>
          <w:lang w:val="en-US" w:eastAsia="zh-TW"/>
        </w:rPr>
      </w:pPr>
      <w:r w:rsidRPr="0065577A">
        <w:rPr>
          <w:rFonts w:ascii="Times New Roman" w:eastAsia="新細明體" w:hAnsi="Times New Roman"/>
          <w:b/>
          <w:bCs/>
          <w:szCs w:val="20"/>
          <w:u w:val="single"/>
          <w:lang w:val="en-US" w:eastAsia="zh-TW"/>
        </w:rPr>
        <w:t>Observation</w:t>
      </w:r>
      <w:r>
        <w:rPr>
          <w:rFonts w:ascii="Times New Roman" w:eastAsia="新細明體" w:hAnsi="Times New Roman"/>
          <w:b/>
          <w:bCs/>
          <w:szCs w:val="20"/>
          <w:u w:val="single"/>
          <w:lang w:val="en-US" w:eastAsia="zh-TW"/>
        </w:rPr>
        <w:t xml:space="preserve"> 4</w:t>
      </w:r>
      <w:r w:rsidRPr="0065577A">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Regarding the </w:t>
      </w:r>
      <w:r w:rsidRPr="0065577A">
        <w:rPr>
          <w:rFonts w:ascii="Times New Roman" w:eastAsia="新細明體" w:hAnsi="Times New Roman"/>
          <w:b/>
          <w:bCs/>
          <w:szCs w:val="20"/>
          <w:lang w:eastAsia="zh-TW"/>
        </w:rPr>
        <w:t>feasibility, complexity, and spec impact of Case 3 over Case 2</w:t>
      </w:r>
      <w:r>
        <w:rPr>
          <w:rFonts w:ascii="Times New Roman" w:eastAsia="新細明體" w:hAnsi="Times New Roman"/>
          <w:b/>
          <w:bCs/>
          <w:szCs w:val="20"/>
          <w:lang w:eastAsia="zh-TW"/>
        </w:rPr>
        <w:t>:</w:t>
      </w:r>
    </w:p>
    <w:p w14:paraId="442C69ED" w14:textId="3E3F286A" w:rsidR="0065577A" w:rsidRPr="0065577A" w:rsidRDefault="0065577A" w:rsidP="0065577A">
      <w:pPr>
        <w:pStyle w:val="a8"/>
        <w:numPr>
          <w:ilvl w:val="0"/>
          <w:numId w:val="59"/>
        </w:numPr>
        <w:tabs>
          <w:tab w:val="left" w:pos="720"/>
        </w:tabs>
        <w:ind w:leftChars="0"/>
        <w:rPr>
          <w:rFonts w:ascii="Times New Roman" w:eastAsia="新細明體" w:hAnsi="Times New Roman"/>
          <w:szCs w:val="20"/>
          <w:lang w:val="en-US" w:eastAsia="zh-TW"/>
        </w:rPr>
      </w:pPr>
      <w:r>
        <w:rPr>
          <w:rFonts w:ascii="Times New Roman" w:eastAsia="新細明體" w:hAnsi="Times New Roman"/>
          <w:b/>
          <w:bCs/>
          <w:szCs w:val="20"/>
          <w:lang w:val="en-US" w:eastAsia="zh-TW"/>
        </w:rPr>
        <w:t>Feasibility: Case 3 seems also feasible from RAN1’s perspective</w:t>
      </w:r>
    </w:p>
    <w:p w14:paraId="47F697E1" w14:textId="414FC830" w:rsidR="0065577A" w:rsidRPr="0065577A" w:rsidRDefault="0065577A" w:rsidP="0065577A">
      <w:pPr>
        <w:pStyle w:val="a8"/>
        <w:numPr>
          <w:ilvl w:val="0"/>
          <w:numId w:val="59"/>
        </w:numPr>
        <w:tabs>
          <w:tab w:val="left" w:pos="720"/>
        </w:tabs>
        <w:ind w:leftChars="0"/>
        <w:rPr>
          <w:rFonts w:ascii="Times New Roman" w:eastAsia="新細明體" w:hAnsi="Times New Roman"/>
          <w:szCs w:val="20"/>
          <w:lang w:val="en-US" w:eastAsia="zh-TW"/>
        </w:rPr>
      </w:pPr>
      <w:r>
        <w:rPr>
          <w:rFonts w:ascii="Times New Roman" w:eastAsia="新細明體" w:hAnsi="Times New Roman"/>
          <w:b/>
          <w:bCs/>
          <w:szCs w:val="20"/>
          <w:lang w:val="en-US" w:eastAsia="zh-TW"/>
        </w:rPr>
        <w:t>Complexity: Case 3 r</w:t>
      </w:r>
      <w:r w:rsidRPr="0065577A">
        <w:rPr>
          <w:rFonts w:ascii="Times New Roman" w:eastAsia="新細明體" w:hAnsi="Times New Roman"/>
          <w:b/>
          <w:bCs/>
          <w:szCs w:val="20"/>
          <w:lang w:val="en-US" w:eastAsia="zh-TW"/>
        </w:rPr>
        <w:t>equire</w:t>
      </w:r>
      <w:r>
        <w:rPr>
          <w:rFonts w:ascii="Times New Roman" w:eastAsia="新細明體" w:hAnsi="Times New Roman"/>
          <w:b/>
          <w:bCs/>
          <w:szCs w:val="20"/>
          <w:lang w:val="en-US" w:eastAsia="zh-TW"/>
        </w:rPr>
        <w:t>s</w:t>
      </w:r>
      <w:r w:rsidRPr="0065577A">
        <w:rPr>
          <w:rFonts w:ascii="Times New Roman" w:eastAsia="新細明體" w:hAnsi="Times New Roman"/>
          <w:b/>
          <w:bCs/>
          <w:szCs w:val="20"/>
          <w:lang w:val="en-US" w:eastAsia="zh-TW"/>
        </w:rPr>
        <w:t xml:space="preserve"> higher signaling overhead at backhaul and/or </w:t>
      </w:r>
      <w:proofErr w:type="spellStart"/>
      <w:r w:rsidRPr="0065577A">
        <w:rPr>
          <w:rFonts w:ascii="Times New Roman" w:eastAsia="新細明體" w:hAnsi="Times New Roman"/>
          <w:b/>
          <w:bCs/>
          <w:szCs w:val="20"/>
          <w:lang w:val="en-US" w:eastAsia="zh-TW"/>
        </w:rPr>
        <w:t>Xn</w:t>
      </w:r>
      <w:proofErr w:type="spellEnd"/>
      <w:r w:rsidRPr="0065577A">
        <w:rPr>
          <w:rFonts w:ascii="Times New Roman" w:eastAsia="新細明體" w:hAnsi="Times New Roman"/>
          <w:b/>
          <w:bCs/>
          <w:szCs w:val="20"/>
          <w:lang w:val="en-US" w:eastAsia="zh-TW"/>
        </w:rPr>
        <w:t xml:space="preserve"> interface, and may result in large latency in obtaining on-demand SIB 1 due to the </w:t>
      </w:r>
      <w:bookmarkStart w:id="40" w:name="OLE_LINK71"/>
      <w:r w:rsidRPr="0065577A">
        <w:rPr>
          <w:rFonts w:ascii="Times New Roman" w:eastAsia="新細明體" w:hAnsi="Times New Roman"/>
          <w:b/>
          <w:bCs/>
          <w:szCs w:val="20"/>
          <w:lang w:val="en-US" w:eastAsia="zh-TW"/>
        </w:rPr>
        <w:t>information change between Cell A and NES cell</w:t>
      </w:r>
      <w:bookmarkEnd w:id="40"/>
    </w:p>
    <w:p w14:paraId="68FFD172" w14:textId="277FC253" w:rsidR="008D3235" w:rsidRPr="0065577A" w:rsidRDefault="0065577A" w:rsidP="005947B5">
      <w:pPr>
        <w:pStyle w:val="a8"/>
        <w:numPr>
          <w:ilvl w:val="0"/>
          <w:numId w:val="59"/>
        </w:numPr>
        <w:tabs>
          <w:tab w:val="left" w:pos="720"/>
        </w:tabs>
        <w:ind w:leftChars="0"/>
        <w:rPr>
          <w:rFonts w:ascii="Times New Roman" w:eastAsia="新細明體" w:hAnsi="Times New Roman" w:hint="eastAsia"/>
          <w:szCs w:val="20"/>
          <w:lang w:val="en-US" w:eastAsia="zh-TW"/>
        </w:rPr>
      </w:pPr>
      <w:r>
        <w:rPr>
          <w:rFonts w:ascii="Times New Roman" w:eastAsia="新細明體" w:hAnsi="Times New Roman"/>
          <w:b/>
          <w:bCs/>
          <w:szCs w:val="20"/>
          <w:lang w:val="en-US" w:eastAsia="zh-TW"/>
        </w:rPr>
        <w:t>Spec impact: Case 3</w:t>
      </w:r>
      <w:r w:rsidRPr="0065577A">
        <w:rPr>
          <w:rFonts w:ascii="Times New Roman" w:eastAsia="新細明體" w:hAnsi="Times New Roman"/>
          <w:b/>
          <w:bCs/>
          <w:szCs w:val="20"/>
          <w:lang w:val="en-US" w:eastAsia="zh-TW"/>
        </w:rPr>
        <w:t xml:space="preserve"> </w:t>
      </w:r>
      <w:r>
        <w:rPr>
          <w:rFonts w:ascii="Times New Roman" w:eastAsia="新細明體" w:hAnsi="Times New Roman"/>
          <w:b/>
          <w:bCs/>
          <w:szCs w:val="20"/>
          <w:lang w:val="en-US" w:eastAsia="zh-TW"/>
        </w:rPr>
        <w:t>has</w:t>
      </w:r>
      <w:r w:rsidRPr="0065577A">
        <w:rPr>
          <w:rFonts w:ascii="Times New Roman" w:eastAsia="新細明體" w:hAnsi="Times New Roman"/>
          <w:b/>
          <w:bCs/>
          <w:szCs w:val="20"/>
          <w:lang w:val="en-US" w:eastAsia="zh-TW"/>
        </w:rPr>
        <w:t xml:space="preserve"> large</w:t>
      </w:r>
      <w:r>
        <w:rPr>
          <w:rFonts w:ascii="Times New Roman" w:eastAsia="新細明體" w:hAnsi="Times New Roman"/>
          <w:b/>
          <w:bCs/>
          <w:szCs w:val="20"/>
          <w:lang w:val="en-US" w:eastAsia="zh-TW"/>
        </w:rPr>
        <w:t>r</w:t>
      </w:r>
      <w:r w:rsidRPr="0065577A">
        <w:rPr>
          <w:rFonts w:ascii="Times New Roman" w:eastAsia="新細明體" w:hAnsi="Times New Roman"/>
          <w:b/>
          <w:bCs/>
          <w:szCs w:val="20"/>
          <w:lang w:val="en-US" w:eastAsia="zh-TW"/>
        </w:rPr>
        <w:t xml:space="preserve"> RAN2/RAN3 spec impact</w:t>
      </w:r>
      <w:r>
        <w:rPr>
          <w:rFonts w:ascii="Times New Roman" w:eastAsia="新細明體" w:hAnsi="Times New Roman"/>
          <w:b/>
          <w:bCs/>
          <w:szCs w:val="20"/>
          <w:lang w:val="en-US" w:eastAsia="zh-TW"/>
        </w:rPr>
        <w:t xml:space="preserve"> due to the </w:t>
      </w:r>
      <w:r>
        <w:rPr>
          <w:rFonts w:ascii="Times New Roman" w:eastAsia="新細明體" w:hAnsi="Times New Roman"/>
          <w:b/>
          <w:bCs/>
          <w:szCs w:val="20"/>
          <w:lang w:val="en-US" w:eastAsia="zh-TW"/>
        </w:rPr>
        <w:t xml:space="preserve">information change between Cell A and NES </w:t>
      </w:r>
      <w:proofErr w:type="gramStart"/>
      <w:r>
        <w:rPr>
          <w:rFonts w:ascii="Times New Roman" w:eastAsia="新細明體" w:hAnsi="Times New Roman"/>
          <w:b/>
          <w:bCs/>
          <w:szCs w:val="20"/>
          <w:lang w:val="en-US" w:eastAsia="zh-TW"/>
        </w:rPr>
        <w:t>cell</w:t>
      </w:r>
      <w:bookmarkStart w:id="41" w:name="OLE_LINK182"/>
      <w:proofErr w:type="gramEnd"/>
    </w:p>
    <w:bookmarkEnd w:id="31"/>
    <w:p w14:paraId="47DC11E0" w14:textId="1C2180BD" w:rsidR="00E02D48" w:rsidRDefault="00E02D48" w:rsidP="00E02D48">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lastRenderedPageBreak/>
        <w:t>Discussion of detailed design of on-demand SIB1 and UL WUS</w:t>
      </w:r>
    </w:p>
    <w:p w14:paraId="17F015A1" w14:textId="51DA2373" w:rsidR="00E02D48" w:rsidRDefault="00E02D48" w:rsidP="00E02D48">
      <w:pPr>
        <w:pStyle w:val="2"/>
        <w:rPr>
          <w:rFonts w:ascii="Arial" w:hAnsi="Arial" w:cs="Arial"/>
          <w:color w:val="auto"/>
        </w:rPr>
      </w:pPr>
      <w:bookmarkStart w:id="42" w:name="OLE_LINK233"/>
      <w:bookmarkStart w:id="43" w:name="OLE_LINK236"/>
      <w:r>
        <w:rPr>
          <w:rFonts w:ascii="Arial" w:hAnsi="Arial" w:cs="Arial"/>
          <w:color w:val="auto"/>
        </w:rPr>
        <w:t xml:space="preserve">4.1 </w:t>
      </w:r>
      <w:r w:rsidRPr="00E02D48">
        <w:rPr>
          <w:rFonts w:ascii="Arial" w:hAnsi="Arial" w:cs="Arial"/>
          <w:color w:val="auto"/>
        </w:rPr>
        <w:t>Using which signal/channel to transmit the UL WUS configuration to the UE</w:t>
      </w:r>
      <w:bookmarkEnd w:id="42"/>
    </w:p>
    <w:p w14:paraId="2A108D32" w14:textId="25889621" w:rsidR="00E02D48" w:rsidRPr="00E02D48" w:rsidRDefault="00E02D48" w:rsidP="005947B5">
      <w:pPr>
        <w:rPr>
          <w:rFonts w:ascii="Times New Roman" w:eastAsia="新細明體" w:hAnsi="Times New Roman"/>
          <w:b/>
          <w:bCs/>
          <w:szCs w:val="20"/>
          <w:lang w:eastAsia="zh-TW"/>
        </w:rPr>
      </w:pPr>
    </w:p>
    <w:p w14:paraId="5182787B" w14:textId="7FB2FECC" w:rsidR="00E02D48" w:rsidRPr="00967B3C" w:rsidRDefault="00E02D48" w:rsidP="005947B5">
      <w:pPr>
        <w:rPr>
          <w:rFonts w:ascii="Times New Roman" w:eastAsia="新細明體" w:hAnsi="Times New Roman" w:hint="eastAsia"/>
          <w:szCs w:val="20"/>
          <w:lang w:eastAsia="zh-TW"/>
        </w:rPr>
      </w:pPr>
      <w:bookmarkStart w:id="44" w:name="OLE_LINK234"/>
      <w:bookmarkStart w:id="45" w:name="OLE_LINK74"/>
      <w:bookmarkEnd w:id="43"/>
      <w:r w:rsidRPr="00E02D48">
        <w:rPr>
          <w:rFonts w:ascii="Times New Roman" w:eastAsia="新細明體" w:hAnsi="Times New Roman" w:hint="eastAsia"/>
          <w:szCs w:val="20"/>
          <w:lang w:eastAsia="zh-TW"/>
        </w:rPr>
        <w:t>Fo</w:t>
      </w:r>
      <w:r w:rsidRPr="00E02D48">
        <w:rPr>
          <w:rFonts w:ascii="Times New Roman" w:eastAsia="新細明體" w:hAnsi="Times New Roman"/>
          <w:szCs w:val="20"/>
          <w:lang w:eastAsia="zh-TW"/>
        </w:rPr>
        <w:t xml:space="preserve">r </w:t>
      </w:r>
      <w:r>
        <w:rPr>
          <w:rFonts w:ascii="Times New Roman" w:eastAsia="新細明體" w:hAnsi="Times New Roman"/>
          <w:szCs w:val="20"/>
          <w:lang w:eastAsia="zh-TW"/>
        </w:rPr>
        <w:t>this topic, we have the following proposal:</w:t>
      </w:r>
      <w:bookmarkEnd w:id="44"/>
    </w:p>
    <w:p w14:paraId="45AC7A1A" w14:textId="57A2F730" w:rsidR="00967B3C" w:rsidRPr="00967B3C" w:rsidRDefault="00967B3C" w:rsidP="00967B3C">
      <w:pPr>
        <w:pStyle w:val="Web"/>
        <w:tabs>
          <w:tab w:val="left" w:pos="720"/>
        </w:tabs>
        <w:spacing w:before="240" w:beforeAutospacing="0" w:after="0" w:afterAutospacing="0" w:line="216" w:lineRule="auto"/>
        <w:rPr>
          <w:sz w:val="20"/>
          <w:szCs w:val="20"/>
        </w:rPr>
      </w:pPr>
      <w:bookmarkStart w:id="46" w:name="OLE_LINK280"/>
      <w:bookmarkEnd w:id="45"/>
      <w:r w:rsidRPr="00967B3C">
        <w:rPr>
          <w:rFonts w:ascii="Times New Roman" w:hAnsi="Times New Roman" w:cs="Times New Roman"/>
          <w:b/>
          <w:bCs/>
          <w:color w:val="000000"/>
          <w:kern w:val="24"/>
          <w:sz w:val="20"/>
          <w:szCs w:val="20"/>
          <w:u w:val="single"/>
          <w:lang w:val="en-GB"/>
        </w:rPr>
        <w:t>Proposal</w:t>
      </w:r>
      <w:r w:rsidR="00BE5278">
        <w:rPr>
          <w:rFonts w:ascii="Times New Roman" w:hAnsi="Times New Roman" w:cs="Times New Roman"/>
          <w:b/>
          <w:bCs/>
          <w:color w:val="000000"/>
          <w:kern w:val="24"/>
          <w:sz w:val="20"/>
          <w:szCs w:val="20"/>
          <w:u w:val="single"/>
          <w:lang w:val="en-GB"/>
        </w:rPr>
        <w:t xml:space="preserve"> 1</w:t>
      </w:r>
      <w:r w:rsidRPr="00967B3C">
        <w:rPr>
          <w:rFonts w:ascii="Times New Roman" w:hAnsi="Times New Roman" w:cs="Times New Roman"/>
          <w:b/>
          <w:bCs/>
          <w:color w:val="000000"/>
          <w:kern w:val="24"/>
          <w:sz w:val="20"/>
          <w:szCs w:val="20"/>
          <w:u w:val="single"/>
          <w:lang w:val="en-GB"/>
        </w:rPr>
        <w:t>:</w:t>
      </w:r>
      <w:r w:rsidRPr="00967B3C">
        <w:rPr>
          <w:rFonts w:ascii="Times New Roman" w:hAnsi="Times New Roman" w:cs="Times New Roman"/>
          <w:b/>
          <w:bCs/>
          <w:color w:val="000000"/>
          <w:kern w:val="24"/>
          <w:sz w:val="20"/>
          <w:szCs w:val="20"/>
          <w:lang w:val="en-GB"/>
        </w:rPr>
        <w:t xml:space="preserve"> </w:t>
      </w:r>
      <w:r w:rsidRPr="00967B3C">
        <w:rPr>
          <w:rFonts w:ascii="Times New Roman" w:hAnsi="Times New Roman" w:cs="Times New Roman"/>
          <w:b/>
          <w:bCs/>
          <w:color w:val="000000"/>
          <w:kern w:val="24"/>
          <w:sz w:val="20"/>
          <w:szCs w:val="20"/>
        </w:rPr>
        <w:t xml:space="preserve">RAN1 can assume the same as RAN2 that </w:t>
      </w:r>
      <w:r w:rsidRPr="00967B3C">
        <w:rPr>
          <w:rFonts w:ascii="Times New Roman" w:hAnsi="Times New Roman" w:cs="Times New Roman"/>
          <w:b/>
          <w:bCs/>
          <w:color w:val="000000"/>
          <w:kern w:val="24"/>
          <w:sz w:val="20"/>
          <w:szCs w:val="20"/>
          <w:highlight w:val="yellow"/>
        </w:rPr>
        <w:t xml:space="preserve">Option 1 (UL WUS configuration provided by </w:t>
      </w:r>
      <w:proofErr w:type="spellStart"/>
      <w:r w:rsidRPr="00967B3C">
        <w:rPr>
          <w:rFonts w:ascii="Times New Roman" w:hAnsi="Times New Roman" w:cs="Times New Roman"/>
          <w:b/>
          <w:bCs/>
          <w:color w:val="000000"/>
          <w:kern w:val="24"/>
          <w:sz w:val="20"/>
          <w:szCs w:val="20"/>
          <w:highlight w:val="yellow"/>
        </w:rPr>
        <w:t>SIBx</w:t>
      </w:r>
      <w:proofErr w:type="spellEnd"/>
      <w:r w:rsidRPr="00967B3C">
        <w:rPr>
          <w:rFonts w:ascii="Times New Roman" w:hAnsi="Times New Roman" w:cs="Times New Roman"/>
          <w:b/>
          <w:bCs/>
          <w:color w:val="000000"/>
          <w:kern w:val="24"/>
          <w:sz w:val="20"/>
          <w:szCs w:val="20"/>
          <w:highlight w:val="yellow"/>
        </w:rPr>
        <w:t xml:space="preserve"> of Cell A) is supported</w:t>
      </w:r>
      <w:r w:rsidRPr="00967B3C">
        <w:rPr>
          <w:rFonts w:ascii="Times New Roman" w:hAnsi="Times New Roman" w:cs="Times New Roman"/>
          <w:b/>
          <w:bCs/>
          <w:color w:val="000000"/>
          <w:kern w:val="24"/>
          <w:sz w:val="20"/>
          <w:szCs w:val="20"/>
        </w:rPr>
        <w:t xml:space="preserve"> </w:t>
      </w:r>
      <w:r w:rsidRPr="00967B3C">
        <w:rPr>
          <w:rFonts w:ascii="Times New Roman" w:hAnsi="Times New Roman" w:cs="Times New Roman"/>
          <w:b/>
          <w:bCs/>
          <w:color w:val="000000"/>
          <w:kern w:val="24"/>
          <w:sz w:val="20"/>
          <w:szCs w:val="20"/>
          <w:lang w:val="en-GB"/>
        </w:rPr>
        <w:t>according to the following RAN2 #126 agreement:</w:t>
      </w:r>
    </w:p>
    <w:p w14:paraId="04D5164F" w14:textId="77777777" w:rsidR="00967B3C" w:rsidRPr="00967B3C" w:rsidRDefault="00967B3C" w:rsidP="00967B3C">
      <w:pPr>
        <w:pStyle w:val="Web"/>
        <w:spacing w:before="180" w:beforeAutospacing="0" w:after="0" w:afterAutospacing="0" w:line="216" w:lineRule="auto"/>
        <w:ind w:leftChars="118" w:left="236"/>
        <w:rPr>
          <w:sz w:val="20"/>
          <w:szCs w:val="20"/>
        </w:rPr>
      </w:pPr>
      <w:r w:rsidRPr="00967B3C">
        <w:rPr>
          <w:rFonts w:ascii="Times New Roman" w:eastAsia="Batang" w:hAnsi="Times New Roman" w:cs="Times New Roman"/>
          <w:b/>
          <w:bCs/>
          <w:color w:val="000000"/>
          <w:kern w:val="24"/>
          <w:sz w:val="20"/>
          <w:szCs w:val="20"/>
          <w:highlight w:val="green"/>
          <w:lang w:val="en-GB"/>
        </w:rPr>
        <w:t>RAN2 #126 Agreement</w:t>
      </w:r>
    </w:p>
    <w:p w14:paraId="7DC58686" w14:textId="77777777" w:rsidR="00967B3C" w:rsidRPr="00967B3C" w:rsidRDefault="00967B3C" w:rsidP="00967B3C">
      <w:pPr>
        <w:pStyle w:val="Web"/>
        <w:spacing w:before="180" w:beforeAutospacing="0" w:after="0" w:afterAutospacing="0" w:line="216" w:lineRule="auto"/>
        <w:ind w:leftChars="118" w:left="236"/>
        <w:rPr>
          <w:sz w:val="20"/>
          <w:szCs w:val="20"/>
        </w:rPr>
      </w:pPr>
      <w:r w:rsidRPr="00967B3C">
        <w:rPr>
          <w:rFonts w:ascii="Times New Roman" w:eastAsia="Batang" w:hAnsi="Times New Roman" w:cs="Times New Roman"/>
          <w:color w:val="000000"/>
          <w:kern w:val="24"/>
          <w:sz w:val="20"/>
          <w:szCs w:val="20"/>
          <w:highlight w:val="yellow"/>
          <w:lang w:val="en-GB"/>
        </w:rPr>
        <w:t>Cell A’s SIB can be used to configure on-demand SIB1 related configuration for neighbour NES cells</w:t>
      </w:r>
      <w:r w:rsidRPr="00967B3C">
        <w:rPr>
          <w:rFonts w:ascii="Times New Roman" w:eastAsia="Batang" w:hAnsi="Times New Roman" w:cs="Times New Roman"/>
          <w:color w:val="000000"/>
          <w:kern w:val="24"/>
          <w:sz w:val="20"/>
          <w:szCs w:val="20"/>
          <w:lang w:val="en-GB"/>
        </w:rPr>
        <w:t xml:space="preserve">, e.g., via </w:t>
      </w:r>
      <w:r w:rsidRPr="00967B3C">
        <w:rPr>
          <w:rFonts w:ascii="Times New Roman" w:eastAsia="Batang" w:hAnsi="Times New Roman" w:cs="Times New Roman"/>
          <w:color w:val="000000"/>
          <w:kern w:val="24"/>
          <w:sz w:val="20"/>
          <w:szCs w:val="20"/>
          <w:highlight w:val="yellow"/>
          <w:lang w:val="en-GB"/>
        </w:rPr>
        <w:t>new SIB</w:t>
      </w:r>
      <w:r w:rsidRPr="00967B3C">
        <w:rPr>
          <w:rFonts w:ascii="Times New Roman" w:eastAsia="Batang" w:hAnsi="Times New Roman" w:cs="Times New Roman"/>
          <w:color w:val="000000"/>
          <w:kern w:val="24"/>
          <w:sz w:val="20"/>
          <w:szCs w:val="20"/>
          <w:lang w:val="en-GB"/>
        </w:rPr>
        <w:t xml:space="preserve"> or the </w:t>
      </w:r>
      <w:r w:rsidRPr="00967B3C">
        <w:rPr>
          <w:rFonts w:ascii="Times New Roman" w:eastAsia="Batang" w:hAnsi="Times New Roman" w:cs="Times New Roman"/>
          <w:color w:val="000000"/>
          <w:kern w:val="24"/>
          <w:sz w:val="20"/>
          <w:szCs w:val="20"/>
          <w:highlight w:val="yellow"/>
          <w:lang w:val="en-GB"/>
        </w:rPr>
        <w:t>existing SIB</w:t>
      </w:r>
      <w:r w:rsidRPr="00967B3C">
        <w:rPr>
          <w:rFonts w:ascii="Times New Roman" w:eastAsia="Batang" w:hAnsi="Times New Roman" w:cs="Times New Roman"/>
          <w:color w:val="000000"/>
          <w:kern w:val="24"/>
          <w:sz w:val="20"/>
          <w:szCs w:val="20"/>
          <w:lang w:val="en-GB"/>
        </w:rPr>
        <w:t>.</w:t>
      </w:r>
    </w:p>
    <w:p w14:paraId="45BC02E6" w14:textId="45742A12" w:rsidR="00E02D48" w:rsidRDefault="00E02D48" w:rsidP="00E02D48">
      <w:pPr>
        <w:rPr>
          <w:rFonts w:ascii="Times New Roman" w:eastAsia="新細明體" w:hAnsi="Times New Roman" w:hint="eastAsia"/>
          <w:b/>
          <w:bCs/>
          <w:szCs w:val="20"/>
          <w:lang w:val="en-US" w:eastAsia="zh-TW"/>
        </w:rPr>
      </w:pPr>
    </w:p>
    <w:p w14:paraId="1A57E683" w14:textId="3DED2F25" w:rsidR="00E70C43" w:rsidRDefault="00E70C43" w:rsidP="00E70C43">
      <w:pPr>
        <w:pStyle w:val="2"/>
        <w:rPr>
          <w:rFonts w:ascii="Arial" w:hAnsi="Arial" w:cs="Arial"/>
          <w:color w:val="auto"/>
        </w:rPr>
      </w:pPr>
      <w:bookmarkStart w:id="47" w:name="OLE_LINK238"/>
      <w:r>
        <w:rPr>
          <w:rFonts w:ascii="Arial" w:hAnsi="Arial" w:cs="Arial"/>
          <w:color w:val="auto"/>
        </w:rPr>
        <w:t>4.</w:t>
      </w:r>
      <w:r w:rsidR="00897085">
        <w:rPr>
          <w:rFonts w:ascii="Arial" w:hAnsi="Arial" w:cs="Arial"/>
          <w:color w:val="auto"/>
        </w:rPr>
        <w:t>2</w:t>
      </w:r>
      <w:r>
        <w:rPr>
          <w:rFonts w:ascii="Arial" w:hAnsi="Arial" w:cs="Arial"/>
          <w:color w:val="auto"/>
        </w:rPr>
        <w:t xml:space="preserve"> </w:t>
      </w:r>
      <w:r w:rsidRPr="00E70C43">
        <w:rPr>
          <w:rFonts w:ascii="Arial" w:hAnsi="Arial" w:cs="Arial"/>
          <w:color w:val="auto"/>
        </w:rPr>
        <w:t xml:space="preserve">How UE identifies a NES cell is with on-demand </w:t>
      </w:r>
      <w:proofErr w:type="gramStart"/>
      <w:r w:rsidRPr="00E70C43">
        <w:rPr>
          <w:rFonts w:ascii="Arial" w:hAnsi="Arial" w:cs="Arial"/>
          <w:color w:val="auto"/>
        </w:rPr>
        <w:t>SIB1</w:t>
      </w:r>
      <w:proofErr w:type="gramEnd"/>
    </w:p>
    <w:bookmarkEnd w:id="47"/>
    <w:p w14:paraId="5D6A110B" w14:textId="77777777" w:rsidR="00E70C43" w:rsidRDefault="00E70C43" w:rsidP="00E02D48">
      <w:pPr>
        <w:rPr>
          <w:rFonts w:ascii="Times New Roman" w:eastAsia="新細明體" w:hAnsi="Times New Roman"/>
          <w:b/>
          <w:bCs/>
          <w:szCs w:val="20"/>
          <w:lang w:val="en-US" w:eastAsia="zh-TW"/>
        </w:rPr>
      </w:pPr>
    </w:p>
    <w:p w14:paraId="2CA436B7" w14:textId="4B874D29" w:rsidR="00967B3C" w:rsidRDefault="00967B3C" w:rsidP="00967B3C">
      <w:pPr>
        <w:rPr>
          <w:rFonts w:ascii="Times New Roman" w:eastAsia="新細明體" w:hAnsi="Times New Roman"/>
          <w:szCs w:val="20"/>
          <w:lang w:eastAsia="zh-TW"/>
        </w:rPr>
      </w:pPr>
      <w:bookmarkStart w:id="48" w:name="OLE_LINK116"/>
      <w:r>
        <w:rPr>
          <w:rFonts w:ascii="Times New Roman" w:eastAsia="新細明體" w:hAnsi="Times New Roman"/>
          <w:szCs w:val="20"/>
          <w:lang w:eastAsia="zh-TW"/>
        </w:rPr>
        <w:t>For this topic, we have the following proposal</w:t>
      </w:r>
      <w:r w:rsidR="00CC464A">
        <w:rPr>
          <w:rFonts w:ascii="Times New Roman" w:eastAsia="新細明體" w:hAnsi="Times New Roman"/>
          <w:szCs w:val="20"/>
          <w:lang w:eastAsia="zh-TW"/>
        </w:rPr>
        <w:t>s</w:t>
      </w:r>
      <w:r>
        <w:rPr>
          <w:rFonts w:ascii="Times New Roman" w:eastAsia="新細明體" w:hAnsi="Times New Roman"/>
          <w:szCs w:val="20"/>
          <w:lang w:eastAsia="zh-TW"/>
        </w:rPr>
        <w:t>:</w:t>
      </w:r>
      <w:bookmarkEnd w:id="48"/>
    </w:p>
    <w:p w14:paraId="7C011C13" w14:textId="77777777" w:rsidR="00967B3C" w:rsidRDefault="00967B3C" w:rsidP="00E02D48">
      <w:pPr>
        <w:rPr>
          <w:rFonts w:ascii="Times New Roman" w:eastAsia="新細明體" w:hAnsi="Times New Roman" w:hint="eastAsia"/>
          <w:b/>
          <w:bCs/>
          <w:szCs w:val="20"/>
          <w:lang w:val="en-US" w:eastAsia="zh-TW"/>
        </w:rPr>
      </w:pPr>
    </w:p>
    <w:p w14:paraId="58C7FCB5" w14:textId="5305A6D4"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w:t>
      </w:r>
      <w:r w:rsidR="00BE5278">
        <w:rPr>
          <w:rFonts w:ascii="Times New Roman" w:eastAsia="新細明體" w:hAnsi="Times New Roman"/>
          <w:b/>
          <w:bCs/>
          <w:szCs w:val="20"/>
          <w:u w:val="single"/>
          <w:lang w:eastAsia="zh-TW"/>
        </w:rPr>
        <w:t xml:space="preserve"> 2</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sidRPr="00057319">
        <w:rPr>
          <w:rFonts w:ascii="Times New Roman" w:eastAsia="新細明體" w:hAnsi="Times New Roman"/>
          <w:b/>
          <w:bCs/>
          <w:szCs w:val="20"/>
          <w:highlight w:val="yellow"/>
          <w:lang w:eastAsia="zh-TW"/>
        </w:rPr>
        <w:t xml:space="preserve">sleep cell </w:t>
      </w:r>
      <w:r w:rsidR="00057319" w:rsidRPr="00057319">
        <w:rPr>
          <w:rFonts w:ascii="Times New Roman" w:eastAsia="新細明體" w:hAnsi="Times New Roman"/>
          <w:b/>
          <w:bCs/>
          <w:szCs w:val="20"/>
          <w:highlight w:val="yellow"/>
          <w:lang w:eastAsia="zh-TW"/>
        </w:rPr>
        <w:t>physical cell identity (</w:t>
      </w:r>
      <w:r w:rsidRPr="00057319">
        <w:rPr>
          <w:rFonts w:ascii="Times New Roman" w:eastAsia="新細明體" w:hAnsi="Times New Roman"/>
          <w:b/>
          <w:bCs/>
          <w:szCs w:val="20"/>
          <w:highlight w:val="yellow"/>
          <w:lang w:eastAsia="zh-TW"/>
        </w:rPr>
        <w:t>PCI</w:t>
      </w:r>
      <w:r w:rsidR="00057319" w:rsidRPr="00057319">
        <w:rPr>
          <w:rFonts w:ascii="Times New Roman" w:eastAsia="新細明體" w:hAnsi="Times New Roman" w:hint="eastAsia"/>
          <w:b/>
          <w:bCs/>
          <w:szCs w:val="20"/>
          <w:highlight w:val="yellow"/>
          <w:lang w:eastAsia="zh-TW"/>
        </w:rPr>
        <w:t>)</w:t>
      </w:r>
      <w:r w:rsidRPr="00057319">
        <w:rPr>
          <w:rFonts w:ascii="Times New Roman" w:eastAsia="新細明體" w:hAnsi="Times New Roman"/>
          <w:b/>
          <w:bCs/>
          <w:szCs w:val="20"/>
          <w:highlight w:val="yellow"/>
          <w:lang w:eastAsia="zh-TW"/>
        </w:rPr>
        <w:t>(s</w:t>
      </w:r>
      <w:r>
        <w:rPr>
          <w:rFonts w:ascii="Times New Roman" w:eastAsia="新細明體" w:hAnsi="Times New Roman"/>
          <w:b/>
          <w:bCs/>
          <w:szCs w:val="20"/>
          <w:highlight w:val="yellow"/>
          <w:lang w:eastAsia="zh-TW"/>
        </w:rPr>
        <w:t>) provided by another cell</w:t>
      </w:r>
      <w:r>
        <w:rPr>
          <w:rFonts w:ascii="Times New Roman" w:eastAsia="新細明體" w:hAnsi="Times New Roman"/>
          <w:b/>
          <w:bCs/>
          <w:szCs w:val="20"/>
          <w:lang w:eastAsia="zh-TW"/>
        </w:rPr>
        <w:t xml:space="preserve"> which is not in the sleep state.</w:t>
      </w:r>
    </w:p>
    <w:p w14:paraId="0B368CB7" w14:textId="7DEDBACD" w:rsidR="00E02D48" w:rsidRDefault="00E02D48" w:rsidP="00E02D48">
      <w:pPr>
        <w:rPr>
          <w:rFonts w:ascii="Times New Roman" w:eastAsia="新細明體" w:hAnsi="Times New Roman"/>
          <w:b/>
          <w:bCs/>
          <w:szCs w:val="20"/>
          <w:lang w:val="en-US" w:eastAsia="zh-TW"/>
        </w:rPr>
      </w:pPr>
    </w:p>
    <w:p w14:paraId="2AD277DB" w14:textId="4D926DB7" w:rsidR="00CC464A" w:rsidRPr="00CC464A" w:rsidRDefault="00CC464A" w:rsidP="00CC464A">
      <w:pPr>
        <w:pStyle w:val="Web"/>
        <w:tabs>
          <w:tab w:val="left" w:pos="720"/>
        </w:tabs>
        <w:spacing w:before="240" w:beforeAutospacing="0" w:after="0" w:afterAutospacing="0" w:line="216" w:lineRule="auto"/>
        <w:rPr>
          <w:sz w:val="20"/>
          <w:szCs w:val="20"/>
        </w:rPr>
      </w:pPr>
      <w:r w:rsidRPr="00CC464A">
        <w:rPr>
          <w:rFonts w:ascii="Times New Roman" w:hAnsi="Times New Roman" w:cs="Times New Roman"/>
          <w:b/>
          <w:bCs/>
          <w:color w:val="000000"/>
          <w:kern w:val="24"/>
          <w:sz w:val="20"/>
          <w:szCs w:val="20"/>
          <w:u w:val="single"/>
          <w:lang w:val="en-GB"/>
        </w:rPr>
        <w:t>Proposal</w:t>
      </w:r>
      <w:r w:rsidR="00BE5278">
        <w:rPr>
          <w:rFonts w:ascii="Times New Roman" w:hAnsi="Times New Roman" w:cs="Times New Roman"/>
          <w:b/>
          <w:bCs/>
          <w:color w:val="000000"/>
          <w:kern w:val="24"/>
          <w:sz w:val="20"/>
          <w:szCs w:val="20"/>
          <w:u w:val="single"/>
          <w:lang w:val="en-GB"/>
        </w:rPr>
        <w:t xml:space="preserve"> 3</w:t>
      </w:r>
      <w:r w:rsidRPr="00CC464A">
        <w:rPr>
          <w:rFonts w:ascii="Times New Roman" w:hAnsi="Times New Roman" w:cs="Times New Roman"/>
          <w:b/>
          <w:bCs/>
          <w:color w:val="000000"/>
          <w:kern w:val="24"/>
          <w:sz w:val="20"/>
          <w:szCs w:val="20"/>
          <w:u w:val="single"/>
          <w:lang w:val="en-GB"/>
        </w:rPr>
        <w:t>:</w:t>
      </w:r>
      <w:r w:rsidRPr="00CC464A">
        <w:rPr>
          <w:rFonts w:ascii="Times New Roman" w:hAnsi="Times New Roman" w:cs="Times New Roman"/>
          <w:b/>
          <w:bCs/>
          <w:color w:val="000000"/>
          <w:kern w:val="24"/>
          <w:sz w:val="20"/>
          <w:szCs w:val="20"/>
        </w:rPr>
        <w:t xml:space="preserve"> For the </w:t>
      </w:r>
      <w:r w:rsidRPr="00CC464A">
        <w:rPr>
          <w:rFonts w:ascii="Times New Roman" w:hAnsi="Times New Roman" w:cs="Times New Roman"/>
          <w:b/>
          <w:bCs/>
          <w:color w:val="000000"/>
          <w:kern w:val="24"/>
          <w:sz w:val="20"/>
          <w:szCs w:val="20"/>
          <w:highlight w:val="yellow"/>
        </w:rPr>
        <w:t>cell barring issue</w:t>
      </w:r>
      <w:r w:rsidRPr="00CC464A">
        <w:rPr>
          <w:rFonts w:ascii="Times New Roman" w:hAnsi="Times New Roman" w:cs="Times New Roman"/>
          <w:b/>
          <w:bCs/>
          <w:color w:val="000000"/>
          <w:kern w:val="24"/>
          <w:sz w:val="20"/>
          <w:szCs w:val="20"/>
        </w:rPr>
        <w:t xml:space="preserve">, </w:t>
      </w:r>
      <w:r w:rsidRPr="00CC464A">
        <w:rPr>
          <w:rFonts w:ascii="Times New Roman" w:hAnsi="Times New Roman" w:cs="Times New Roman"/>
          <w:b/>
          <w:bCs/>
          <w:color w:val="000000"/>
          <w:kern w:val="24"/>
          <w:sz w:val="20"/>
          <w:szCs w:val="20"/>
          <w:highlight w:val="yellow"/>
        </w:rPr>
        <w:t>RAN1</w:t>
      </w:r>
      <w:r w:rsidRPr="00CC464A">
        <w:rPr>
          <w:rFonts w:ascii="Times New Roman" w:hAnsi="Times New Roman" w:cs="Times New Roman"/>
          <w:b/>
          <w:bCs/>
          <w:color w:val="000000"/>
          <w:kern w:val="24"/>
          <w:sz w:val="20"/>
          <w:szCs w:val="20"/>
        </w:rPr>
        <w:t xml:space="preserve"> can </w:t>
      </w:r>
      <w:r w:rsidRPr="00CC464A">
        <w:rPr>
          <w:rFonts w:ascii="Times New Roman" w:hAnsi="Times New Roman" w:cs="Times New Roman"/>
          <w:b/>
          <w:bCs/>
          <w:color w:val="000000"/>
          <w:kern w:val="24"/>
          <w:sz w:val="20"/>
          <w:szCs w:val="20"/>
          <w:highlight w:val="yellow"/>
        </w:rPr>
        <w:t xml:space="preserve">discuss the usage of </w:t>
      </w:r>
      <w:proofErr w:type="spellStart"/>
      <w:r w:rsidRPr="00CC464A">
        <w:rPr>
          <w:rFonts w:ascii="Times New Roman" w:hAnsi="Times New Roman" w:cs="Times New Roman"/>
          <w:b/>
          <w:bCs/>
          <w:i/>
          <w:iCs/>
          <w:color w:val="000000"/>
          <w:kern w:val="24"/>
          <w:sz w:val="20"/>
          <w:szCs w:val="20"/>
          <w:highlight w:val="yellow"/>
        </w:rPr>
        <w:t>ssb-SubcarrierOffset</w:t>
      </w:r>
      <w:proofErr w:type="spellEnd"/>
      <w:r w:rsidRPr="00CC464A">
        <w:rPr>
          <w:rFonts w:ascii="Times New Roman" w:hAnsi="Times New Roman" w:cs="Times New Roman"/>
          <w:b/>
          <w:bCs/>
          <w:i/>
          <w:iCs/>
          <w:color w:val="000000"/>
          <w:kern w:val="24"/>
          <w:sz w:val="20"/>
          <w:szCs w:val="20"/>
          <w:highlight w:val="yellow"/>
        </w:rPr>
        <w:t xml:space="preserve"> </w:t>
      </w:r>
      <w:r w:rsidRPr="00CC464A">
        <w:rPr>
          <w:rFonts w:ascii="Times New Roman" w:hAnsi="Times New Roman" w:cs="Times New Roman"/>
          <w:b/>
          <w:bCs/>
          <w:color w:val="000000"/>
          <w:kern w:val="24"/>
          <w:sz w:val="20"/>
          <w:szCs w:val="20"/>
        </w:rPr>
        <w:t>to distinguish an on-demand SIB1 cell and leave other details to RAN2.</w:t>
      </w:r>
    </w:p>
    <w:p w14:paraId="674CE38C" w14:textId="77777777" w:rsidR="00CC464A" w:rsidRPr="00CC464A" w:rsidRDefault="00CC464A" w:rsidP="00CC464A">
      <w:pPr>
        <w:pStyle w:val="Web"/>
        <w:spacing w:before="180" w:beforeAutospacing="0" w:after="0" w:afterAutospacing="0" w:line="216" w:lineRule="auto"/>
        <w:ind w:leftChars="118" w:left="236"/>
        <w:rPr>
          <w:sz w:val="20"/>
          <w:szCs w:val="20"/>
        </w:rPr>
      </w:pPr>
      <w:r w:rsidRPr="00CC464A">
        <w:rPr>
          <w:rFonts w:ascii="Times New Roman" w:eastAsia="Batang" w:hAnsi="Times New Roman" w:cs="Times New Roman"/>
          <w:b/>
          <w:bCs/>
          <w:color w:val="000000"/>
          <w:kern w:val="24"/>
          <w:sz w:val="20"/>
          <w:szCs w:val="20"/>
          <w:highlight w:val="green"/>
          <w:lang w:val="en-GB"/>
        </w:rPr>
        <w:t>RAN2 #126 Agreement</w:t>
      </w:r>
    </w:p>
    <w:p w14:paraId="0BC26DA5" w14:textId="77777777" w:rsidR="00CC464A" w:rsidRDefault="00CC464A" w:rsidP="00CC464A">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sidRPr="00CC464A">
        <w:rPr>
          <w:rFonts w:ascii="Times New Roman" w:eastAsia="Batang" w:hAnsi="Times New Roman" w:cs="Times New Roman"/>
          <w:color w:val="000000"/>
          <w:kern w:val="24"/>
          <w:sz w:val="20"/>
          <w:szCs w:val="20"/>
          <w:highlight w:val="yellow"/>
        </w:rPr>
        <w:t>NW need to bar</w:t>
      </w:r>
      <w:r w:rsidRPr="00CC464A">
        <w:rPr>
          <w:rFonts w:ascii="Times New Roman" w:eastAsia="Batang" w:hAnsi="Times New Roman" w:cs="Times New Roman"/>
          <w:color w:val="000000"/>
          <w:kern w:val="24"/>
          <w:sz w:val="20"/>
          <w:szCs w:val="20"/>
        </w:rPr>
        <w:t xml:space="preserve"> the </w:t>
      </w:r>
      <w:r w:rsidRPr="00CC464A">
        <w:rPr>
          <w:rFonts w:ascii="Times New Roman" w:eastAsia="Batang" w:hAnsi="Times New Roman" w:cs="Times New Roman"/>
          <w:color w:val="000000"/>
          <w:kern w:val="24"/>
          <w:sz w:val="20"/>
          <w:szCs w:val="20"/>
          <w:highlight w:val="yellow"/>
        </w:rPr>
        <w:t xml:space="preserve">legacy UE from accessing the on-demand SIB1 cell </w:t>
      </w:r>
      <w:r w:rsidRPr="00CC464A">
        <w:rPr>
          <w:rFonts w:ascii="Times New Roman" w:eastAsia="Batang" w:hAnsi="Times New Roman" w:cs="Times New Roman"/>
          <w:color w:val="000000"/>
          <w:kern w:val="24"/>
          <w:sz w:val="20"/>
          <w:szCs w:val="20"/>
        </w:rPr>
        <w:t>(</w:t>
      </w:r>
      <w:proofErr w:type="gramStart"/>
      <w:r w:rsidRPr="00CC464A">
        <w:rPr>
          <w:rFonts w:ascii="Times New Roman" w:eastAsia="Batang" w:hAnsi="Times New Roman" w:cs="Times New Roman"/>
          <w:color w:val="000000"/>
          <w:kern w:val="24"/>
          <w:sz w:val="20"/>
          <w:szCs w:val="20"/>
        </w:rPr>
        <w:t>e.g.</w:t>
      </w:r>
      <w:proofErr w:type="gramEnd"/>
      <w:r w:rsidRPr="00CC464A">
        <w:rPr>
          <w:rFonts w:ascii="Times New Roman" w:eastAsia="Batang" w:hAnsi="Times New Roman" w:cs="Times New Roman"/>
          <w:color w:val="000000"/>
          <w:kern w:val="24"/>
          <w:sz w:val="20"/>
          <w:szCs w:val="20"/>
        </w:rPr>
        <w:t xml:space="preserve"> based on the existing barring mechanism).</w:t>
      </w:r>
    </w:p>
    <w:p w14:paraId="0FDD97AD" w14:textId="2BEDB79B" w:rsidR="005D3E0E" w:rsidRPr="005D3E0E" w:rsidRDefault="005D3E0E" w:rsidP="005D3E0E">
      <w:pPr>
        <w:pStyle w:val="Web"/>
        <w:tabs>
          <w:tab w:val="left" w:pos="720"/>
        </w:tabs>
        <w:spacing w:before="180" w:beforeAutospacing="0" w:after="0" w:afterAutospacing="0" w:line="216" w:lineRule="auto"/>
        <w:ind w:firstLine="236"/>
        <w:rPr>
          <w:rFonts w:hint="eastAsia"/>
          <w:sz w:val="16"/>
          <w:szCs w:val="16"/>
        </w:rPr>
      </w:pPr>
      <w:r w:rsidRPr="005D3E0E">
        <w:rPr>
          <w:rFonts w:ascii="Times New Roman" w:eastAsia="Batang" w:hAnsi="Times New Roman" w:cs="Times New Roman"/>
          <w:color w:val="C00000"/>
          <w:kern w:val="24"/>
          <w:sz w:val="16"/>
          <w:szCs w:val="16"/>
          <w:lang w:val="en-GB"/>
        </w:rPr>
        <w:t xml:space="preserve">[CATT (RAN2)]: Ok with the proposal, </w:t>
      </w:r>
      <w:proofErr w:type="gramStart"/>
      <w:r w:rsidRPr="005D3E0E">
        <w:rPr>
          <w:rFonts w:ascii="Times New Roman" w:eastAsia="Batang" w:hAnsi="Times New Roman" w:cs="Times New Roman"/>
          <w:color w:val="C00000"/>
          <w:kern w:val="24"/>
          <w:sz w:val="16"/>
          <w:szCs w:val="16"/>
          <w:lang w:val="en-GB"/>
        </w:rPr>
        <w:t>however</w:t>
      </w:r>
      <w:proofErr w:type="gramEnd"/>
      <w:r w:rsidRPr="005D3E0E">
        <w:rPr>
          <w:rFonts w:ascii="Times New Roman" w:eastAsia="Batang" w:hAnsi="Times New Roman" w:cs="Times New Roman"/>
          <w:color w:val="C00000"/>
          <w:kern w:val="24"/>
          <w:sz w:val="16"/>
          <w:szCs w:val="16"/>
          <w:lang w:val="en-GB"/>
        </w:rPr>
        <w:t xml:space="preserve"> to use </w:t>
      </w:r>
      <w:proofErr w:type="spellStart"/>
      <w:r w:rsidRPr="005D3E0E">
        <w:rPr>
          <w:rFonts w:ascii="Times New Roman" w:eastAsia="Batang" w:hAnsi="Times New Roman" w:cs="Times New Roman"/>
          <w:i/>
          <w:iCs/>
          <w:color w:val="C00000"/>
          <w:kern w:val="24"/>
          <w:sz w:val="16"/>
          <w:szCs w:val="16"/>
          <w:lang w:val="en-GB"/>
        </w:rPr>
        <w:t>ssb-SubcarrierOffset</w:t>
      </w:r>
      <w:proofErr w:type="spellEnd"/>
      <w:r w:rsidRPr="005D3E0E">
        <w:rPr>
          <w:rFonts w:ascii="Times New Roman" w:eastAsia="Batang" w:hAnsi="Times New Roman" w:cs="Times New Roman"/>
          <w:color w:val="C00000"/>
          <w:kern w:val="24"/>
          <w:sz w:val="16"/>
          <w:szCs w:val="16"/>
          <w:lang w:val="en-GB"/>
        </w:rPr>
        <w:t xml:space="preserve"> needs RAN1 confirmation.</w:t>
      </w:r>
    </w:p>
    <w:p w14:paraId="2A885D28" w14:textId="77777777" w:rsidR="00CC464A" w:rsidRDefault="00CC464A" w:rsidP="00E02D48">
      <w:pPr>
        <w:rPr>
          <w:rFonts w:ascii="Times New Roman" w:eastAsia="新細明體" w:hAnsi="Times New Roman" w:hint="eastAsia"/>
          <w:b/>
          <w:bCs/>
          <w:szCs w:val="20"/>
          <w:lang w:val="en-US" w:eastAsia="zh-TW"/>
        </w:rPr>
      </w:pPr>
    </w:p>
    <w:p w14:paraId="5834BEDB" w14:textId="764FA3BB" w:rsidR="00CF200E" w:rsidRDefault="00CF200E" w:rsidP="00CF200E">
      <w:pPr>
        <w:pStyle w:val="2"/>
        <w:rPr>
          <w:rFonts w:ascii="Arial" w:hAnsi="Arial" w:cs="Arial"/>
          <w:color w:val="auto"/>
        </w:rPr>
      </w:pPr>
      <w:bookmarkStart w:id="49" w:name="OLE_LINK239"/>
      <w:r>
        <w:rPr>
          <w:rFonts w:ascii="Arial" w:hAnsi="Arial" w:cs="Arial"/>
          <w:color w:val="auto"/>
        </w:rPr>
        <w:t>4.</w:t>
      </w:r>
      <w:r w:rsidR="00897085">
        <w:rPr>
          <w:rFonts w:ascii="Arial" w:hAnsi="Arial" w:cs="Arial"/>
          <w:color w:val="auto"/>
        </w:rPr>
        <w:t>3</w:t>
      </w:r>
      <w:r>
        <w:rPr>
          <w:rFonts w:ascii="Arial" w:hAnsi="Arial" w:cs="Arial"/>
          <w:color w:val="auto"/>
        </w:rPr>
        <w:t xml:space="preserve"> </w:t>
      </w:r>
      <w:r w:rsidRPr="00CF200E">
        <w:rPr>
          <w:rFonts w:ascii="Arial" w:hAnsi="Arial" w:cs="Arial"/>
          <w:color w:val="auto"/>
        </w:rPr>
        <w:t>UL WUS signal structure</w:t>
      </w:r>
      <w:r w:rsidR="009D17F1">
        <w:rPr>
          <w:rFonts w:ascii="Arial" w:hAnsi="Arial" w:cs="Arial"/>
          <w:color w:val="auto"/>
        </w:rPr>
        <w:t xml:space="preserve"> and contents</w:t>
      </w:r>
    </w:p>
    <w:bookmarkEnd w:id="49"/>
    <w:p w14:paraId="7FC82CE6" w14:textId="01BE0C3B" w:rsidR="00937F28" w:rsidRDefault="00937F28" w:rsidP="00E02D48">
      <w:pPr>
        <w:rPr>
          <w:rFonts w:ascii="Times New Roman" w:eastAsia="新細明體" w:hAnsi="Times New Roman"/>
          <w:b/>
          <w:bCs/>
          <w:szCs w:val="20"/>
          <w:lang w:val="en-US" w:eastAsia="zh-TW"/>
        </w:rPr>
      </w:pPr>
    </w:p>
    <w:p w14:paraId="483DB10D" w14:textId="0CFBDD63" w:rsidR="00AC5F47" w:rsidRPr="00CC464A" w:rsidRDefault="00CC464A" w:rsidP="00E02D48">
      <w:pPr>
        <w:rPr>
          <w:rFonts w:ascii="Times New Roman" w:eastAsia="新細明體" w:hAnsi="Times New Roman"/>
          <w:szCs w:val="20"/>
          <w:lang w:eastAsia="zh-TW"/>
        </w:rPr>
      </w:pPr>
      <w:r w:rsidRPr="00CC464A">
        <w:rPr>
          <w:rFonts w:ascii="Times New Roman" w:eastAsia="新細明體" w:hAnsi="Times New Roman" w:hint="eastAsia"/>
          <w:szCs w:val="20"/>
          <w:lang w:eastAsia="zh-TW"/>
        </w:rPr>
        <w:t>I</w:t>
      </w:r>
      <w:r w:rsidRPr="00CC464A">
        <w:rPr>
          <w:rFonts w:ascii="Times New Roman" w:eastAsia="新細明體" w:hAnsi="Times New Roman"/>
          <w:szCs w:val="20"/>
          <w:lang w:eastAsia="zh-TW"/>
        </w:rPr>
        <w:t xml:space="preserve">n </w:t>
      </w:r>
      <w:r w:rsidRPr="00CC464A">
        <w:rPr>
          <w:rFonts w:ascii="Times New Roman" w:eastAsia="新細明體" w:hAnsi="Times New Roman" w:hint="eastAsia"/>
          <w:szCs w:val="20"/>
          <w:lang w:eastAsia="zh-TW"/>
        </w:rPr>
        <w:t>RAN1</w:t>
      </w:r>
      <w:r w:rsidRPr="00CC464A">
        <w:rPr>
          <w:rFonts w:ascii="Times New Roman" w:eastAsia="新細明體" w:hAnsi="Times New Roman"/>
          <w:szCs w:val="20"/>
          <w:lang w:eastAsia="zh-TW"/>
        </w:rPr>
        <w:t xml:space="preserve"> #117, it is agreed to </w:t>
      </w:r>
      <w:r w:rsidRPr="00CC464A">
        <w:rPr>
          <w:rFonts w:eastAsia="Malgun Gothic"/>
          <w:bCs/>
          <w:lang w:eastAsia="ko-KR"/>
        </w:rPr>
        <w:t xml:space="preserve">use the Table I </w:t>
      </w:r>
      <w:r w:rsidR="005D3E0E">
        <w:rPr>
          <w:rFonts w:eastAsia="Malgun Gothic"/>
          <w:bCs/>
          <w:lang w:eastAsia="ko-KR"/>
        </w:rPr>
        <w:t xml:space="preserve">below </w:t>
      </w:r>
      <w:r w:rsidRPr="00CC464A">
        <w:rPr>
          <w:rFonts w:eastAsia="新細明體"/>
          <w:bCs/>
          <w:lang w:eastAsia="zh-TW"/>
        </w:rPr>
        <w:t xml:space="preserve">from </w:t>
      </w:r>
      <w:r w:rsidRPr="00CC464A">
        <w:rPr>
          <w:rFonts w:eastAsia="新細明體"/>
          <w:bCs/>
          <w:lang w:eastAsia="zh-TW"/>
        </w:rPr>
        <w:t>[</w:t>
      </w:r>
      <w:r w:rsidRPr="00CC464A">
        <w:rPr>
          <w:rFonts w:eastAsia="新細明體"/>
          <w:bCs/>
          <w:lang w:eastAsia="zh-TW"/>
        </w:rPr>
        <w:t>R1-2405106, Ericsson</w:t>
      </w:r>
      <w:r w:rsidRPr="00CC464A">
        <w:rPr>
          <w:rFonts w:eastAsia="新細明體"/>
          <w:bCs/>
          <w:lang w:eastAsia="zh-TW"/>
        </w:rPr>
        <w:t>]</w:t>
      </w:r>
      <w:r w:rsidRPr="00CC464A">
        <w:rPr>
          <w:rFonts w:eastAsia="新細明體"/>
          <w:bCs/>
          <w:lang w:eastAsia="zh-TW"/>
        </w:rPr>
        <w:t xml:space="preserve"> as a </w:t>
      </w:r>
      <w:r w:rsidRPr="00CC464A">
        <w:rPr>
          <w:rFonts w:eastAsia="Malgun Gothic"/>
          <w:bCs/>
          <w:lang w:eastAsia="ko-KR"/>
        </w:rPr>
        <w:t>starting point</w:t>
      </w:r>
      <w:r w:rsidRPr="00CC464A">
        <w:rPr>
          <w:rFonts w:eastAsia="新細明體"/>
          <w:bCs/>
          <w:lang w:eastAsia="zh-TW"/>
        </w:rPr>
        <w:t xml:space="preserve"> to </w:t>
      </w:r>
      <w:r w:rsidRPr="00CC464A">
        <w:rPr>
          <w:rFonts w:eastAsia="Malgun Gothic"/>
          <w:bCs/>
          <w:lang w:eastAsia="ko-KR"/>
        </w:rPr>
        <w:t>discuss the required parameters/contents</w:t>
      </w:r>
      <w:r w:rsidRPr="00CC464A">
        <w:rPr>
          <w:rFonts w:eastAsia="新細明體"/>
          <w:bCs/>
          <w:lang w:eastAsia="zh-TW"/>
        </w:rPr>
        <w:t xml:space="preserve"> </w:t>
      </w:r>
      <w:bookmarkStart w:id="50" w:name="OLE_LINK118"/>
      <w:r w:rsidRPr="00CC464A">
        <w:rPr>
          <w:rFonts w:eastAsia="新細明體"/>
          <w:bCs/>
          <w:lang w:eastAsia="zh-TW"/>
        </w:rPr>
        <w:t xml:space="preserve">inside the </w:t>
      </w:r>
      <w:r w:rsidRPr="00CC464A">
        <w:rPr>
          <w:rFonts w:eastAsia="Malgun Gothic"/>
          <w:bCs/>
          <w:lang w:eastAsia="ko-KR"/>
        </w:rPr>
        <w:t>UL WUS configuration</w:t>
      </w:r>
      <w:bookmarkEnd w:id="50"/>
      <w:r w:rsidRPr="00CC464A">
        <w:rPr>
          <w:rFonts w:eastAsia="新細明體"/>
          <w:bCs/>
          <w:lang w:eastAsia="zh-TW"/>
        </w:rPr>
        <w:t>.</w:t>
      </w:r>
    </w:p>
    <w:p w14:paraId="1F666882" w14:textId="36C40ADC" w:rsidR="00E916A5" w:rsidRDefault="00E916A5" w:rsidP="00E02D48">
      <w:pPr>
        <w:rPr>
          <w:rFonts w:ascii="Times New Roman" w:eastAsia="新細明體" w:hAnsi="Times New Roman"/>
          <w:b/>
          <w:bCs/>
          <w:szCs w:val="20"/>
          <w:u w:val="single"/>
          <w:lang w:eastAsia="zh-TW"/>
        </w:rPr>
      </w:pPr>
    </w:p>
    <w:p w14:paraId="622ABE76" w14:textId="77777777" w:rsidR="005D3E0E" w:rsidRDefault="005D3E0E" w:rsidP="005D3E0E">
      <w:pPr>
        <w:jc w:val="center"/>
        <w:rPr>
          <w:rFonts w:eastAsia="新細明體"/>
          <w:b/>
          <w:lang w:eastAsia="zh-TW"/>
        </w:rPr>
      </w:pPr>
      <w:r>
        <w:rPr>
          <w:rFonts w:eastAsia="新細明體"/>
          <w:b/>
          <w:lang w:eastAsia="zh-TW"/>
        </w:rPr>
        <w:t>Table I.</w:t>
      </w:r>
    </w:p>
    <w:tbl>
      <w:tblPr>
        <w:tblStyle w:val="af"/>
        <w:tblW w:w="9630" w:type="dxa"/>
        <w:tblInd w:w="0" w:type="dxa"/>
        <w:tblLayout w:type="fixed"/>
        <w:tblLook w:val="04A0" w:firstRow="1" w:lastRow="0" w:firstColumn="1" w:lastColumn="0" w:noHBand="0" w:noVBand="1"/>
      </w:tblPr>
      <w:tblGrid>
        <w:gridCol w:w="2121"/>
        <w:gridCol w:w="1983"/>
        <w:gridCol w:w="2125"/>
        <w:gridCol w:w="3401"/>
      </w:tblGrid>
      <w:tr w:rsidR="005D3E0E" w14:paraId="4A01DA86" w14:textId="77777777" w:rsidTr="005D3E0E">
        <w:trPr>
          <w:trHeight w:val="300"/>
        </w:trPr>
        <w:tc>
          <w:tcPr>
            <w:tcW w:w="2121" w:type="dxa"/>
            <w:tcBorders>
              <w:top w:val="single" w:sz="4" w:space="0" w:color="auto"/>
              <w:left w:val="single" w:sz="4" w:space="0" w:color="auto"/>
              <w:bottom w:val="single" w:sz="4" w:space="0" w:color="auto"/>
              <w:right w:val="single" w:sz="4" w:space="0" w:color="auto"/>
            </w:tcBorders>
            <w:hideMark/>
          </w:tcPr>
          <w:p w14:paraId="1CD99C0C" w14:textId="77777777" w:rsidR="005D3E0E" w:rsidRDefault="005D3E0E">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63443067" w14:textId="77777777" w:rsidR="005D3E0E" w:rsidRDefault="005D3E0E">
            <w:pPr>
              <w:rPr>
                <w:rFonts w:ascii="Times New Roman" w:hAnsi="Times New Roman"/>
                <w:b/>
                <w:bCs/>
                <w:szCs w:val="20"/>
                <w:lang w:eastAsia="ja-JP"/>
              </w:rPr>
            </w:pPr>
            <w:r>
              <w:rPr>
                <w:rFonts w:ascii="Times New Roman" w:hAnsi="Times New Roman"/>
                <w:b/>
                <w:bCs/>
                <w:szCs w:val="20"/>
                <w:lang w:eastAsia="ja-JP"/>
              </w:rPr>
              <w:t>Parameters</w:t>
            </w:r>
          </w:p>
        </w:tc>
      </w:tr>
      <w:tr w:rsidR="005D3E0E" w14:paraId="357BA36A" w14:textId="77777777" w:rsidTr="005D3E0E">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4429313A" w14:textId="77777777" w:rsidR="005D3E0E" w:rsidRDefault="005D3E0E">
            <w:pPr>
              <w:rPr>
                <w:rFonts w:ascii="Times New Roman" w:hAnsi="Times New Roman"/>
                <w:b/>
                <w:bCs/>
                <w:szCs w:val="20"/>
                <w:lang w:eastAsia="ja-JP"/>
              </w:rPr>
            </w:pPr>
            <w:bookmarkStart w:id="51" w:name="OLE_LINK115"/>
            <w:r>
              <w:rPr>
                <w:rFonts w:ascii="Times New Roman" w:hAnsi="Times New Roman"/>
                <w:b/>
                <w:bCs/>
                <w:szCs w:val="20"/>
                <w:lang w:eastAsia="ja-JP"/>
              </w:rPr>
              <w:t>To which cell does the config applies</w:t>
            </w:r>
            <w:bookmarkEnd w:id="51"/>
          </w:p>
        </w:tc>
        <w:tc>
          <w:tcPr>
            <w:tcW w:w="1983" w:type="dxa"/>
            <w:vMerge w:val="restart"/>
            <w:tcBorders>
              <w:top w:val="single" w:sz="4" w:space="0" w:color="auto"/>
              <w:left w:val="single" w:sz="4" w:space="0" w:color="auto"/>
              <w:bottom w:val="single" w:sz="4" w:space="0" w:color="auto"/>
              <w:right w:val="single" w:sz="4" w:space="0" w:color="auto"/>
            </w:tcBorders>
            <w:hideMark/>
          </w:tcPr>
          <w:p w14:paraId="7B526325" w14:textId="77777777" w:rsidR="005D3E0E" w:rsidRDefault="005D3E0E">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hideMark/>
          </w:tcPr>
          <w:p w14:paraId="22B283EB"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5D3E0E" w14:paraId="1480852C" w14:textId="77777777" w:rsidTr="005D3E0E">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338F990" w14:textId="77777777" w:rsidR="005D3E0E" w:rsidRDefault="005D3E0E">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BCB0446"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66FA7AD" w14:textId="77777777" w:rsidR="005D3E0E" w:rsidRDefault="005D3E0E">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5D3E0E" w14:paraId="293E689E" w14:textId="77777777" w:rsidTr="005D3E0E">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21819CFD" w14:textId="77777777" w:rsidR="005D3E0E" w:rsidRDefault="005D3E0E">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4704BA3" w14:textId="77777777" w:rsidR="005D3E0E" w:rsidRDefault="005D3E0E">
            <w:pPr>
              <w:rPr>
                <w:rFonts w:ascii="Times New Roman" w:hAnsi="Times New Roman"/>
                <w:b/>
                <w:bCs/>
                <w:szCs w:val="20"/>
                <w:lang w:eastAsia="ja-JP"/>
              </w:rPr>
            </w:pPr>
            <w:r>
              <w:rPr>
                <w:rFonts w:ascii="Times New Roman" w:hAnsi="Times New Roman"/>
                <w:b/>
                <w:bCs/>
                <w:szCs w:val="20"/>
                <w:lang w:eastAsia="ja-JP"/>
              </w:rPr>
              <w:t xml:space="preserve">SIB1-RequestConfig </w:t>
            </w:r>
          </w:p>
          <w:p w14:paraId="631268C1" w14:textId="77777777" w:rsidR="005D3E0E" w:rsidRDefault="005D3E0E">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5449AB53" w14:textId="77777777" w:rsidR="005D3E0E" w:rsidRDefault="005D3E0E">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5D3E0E" w14:paraId="51E5417E" w14:textId="77777777" w:rsidTr="005D3E0E">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A404A97"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F7A70D9" w14:textId="77777777" w:rsidR="005D3E0E" w:rsidRDefault="005D3E0E">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4748278C" w14:textId="77777777" w:rsidR="005D3E0E" w:rsidRDefault="005D3E0E">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3622034C"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5D3E0E" w14:paraId="24C97824"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30E522B"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7731BD4"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5FF768C"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473AD3B" w14:textId="77777777" w:rsidR="005D3E0E" w:rsidRDefault="005D3E0E">
            <w:pPr>
              <w:rPr>
                <w:rFonts w:ascii="Times New Roman" w:hAnsi="Times New Roman"/>
                <w:szCs w:val="20"/>
                <w:lang w:eastAsia="ja-JP"/>
              </w:rPr>
            </w:pPr>
            <w:r>
              <w:rPr>
                <w:rFonts w:ascii="Times New Roman" w:hAnsi="Times New Roman"/>
                <w:szCs w:val="20"/>
                <w:lang w:eastAsia="ja-JP"/>
              </w:rPr>
              <w:t>msg1-FDM</w:t>
            </w:r>
          </w:p>
        </w:tc>
      </w:tr>
      <w:tr w:rsidR="005D3E0E" w14:paraId="3E652073"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012D066"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CD1B24B"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3B1CDE6"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734C48C" w14:textId="77777777" w:rsidR="005D3E0E" w:rsidRDefault="005D3E0E">
            <w:pPr>
              <w:rPr>
                <w:rFonts w:ascii="Times New Roman" w:hAnsi="Times New Roman"/>
                <w:szCs w:val="20"/>
                <w:lang w:eastAsia="ja-JP"/>
              </w:rPr>
            </w:pPr>
            <w:r>
              <w:rPr>
                <w:rFonts w:ascii="Times New Roman" w:hAnsi="Times New Roman"/>
                <w:szCs w:val="20"/>
                <w:lang w:eastAsia="ja-JP"/>
              </w:rPr>
              <w:t>msg1-FrequencyStart</w:t>
            </w:r>
          </w:p>
        </w:tc>
      </w:tr>
      <w:tr w:rsidR="005D3E0E" w14:paraId="56962FEE" w14:textId="77777777" w:rsidTr="005D3E0E">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89AC3B4"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452A7C1"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1FA8F60"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45B1DE2"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5D3E0E" w14:paraId="0047BC5C" w14:textId="77777777" w:rsidTr="005D3E0E">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AB9AC94"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01E91EB"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FD0AA47"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32151B1"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5D3E0E" w14:paraId="48482F4C" w14:textId="77777777" w:rsidTr="005D3E0E">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11CCB8"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4E78AA2"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1BE3E45"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A67B99B"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5D3E0E" w14:paraId="2A036A77"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44B5519"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90C556F"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9364363"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1C4126C"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5D3E0E" w14:paraId="64156A4D" w14:textId="77777777" w:rsidTr="005D3E0E">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01817AB"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750DD0E"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43D2513"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8C40C38"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5D3E0E" w14:paraId="6647354C" w14:textId="77777777" w:rsidTr="005D3E0E">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49C0163"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EDFEA5"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84EC4F3" w14:textId="77777777" w:rsidR="005D3E0E" w:rsidRDefault="005D3E0E">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0E68348"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5D3E0E" w14:paraId="18D821D7" w14:textId="77777777" w:rsidTr="005D3E0E">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D4A423"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CA9B265"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52DCB2C" w14:textId="77777777" w:rsidR="005D3E0E" w:rsidRDefault="005D3E0E">
            <w:pPr>
              <w:wordWrap/>
              <w:jc w:val="left"/>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5D3E0E" w14:paraId="53E1D70E" w14:textId="77777777" w:rsidTr="005D3E0E">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696FA31"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908EF68" w14:textId="77777777" w:rsidR="005D3E0E" w:rsidRDefault="005D3E0E">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46D55F2B" w14:textId="77777777" w:rsidR="005D3E0E" w:rsidRDefault="005D3E0E">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hideMark/>
          </w:tcPr>
          <w:p w14:paraId="02B0CE2A"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5D3E0E" w14:paraId="6A563F79"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A041DF7"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AFE4A19"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86D71DA" w14:textId="77777777" w:rsidR="005D3E0E" w:rsidRDefault="005D3E0E">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9B5B10F"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5D3E0E" w14:paraId="13D79DFB" w14:textId="77777777" w:rsidTr="005D3E0E">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9CDF98D"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DEB3B9D" w14:textId="77777777" w:rsidR="005D3E0E" w:rsidRDefault="005D3E0E">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45AC204" w14:textId="77777777" w:rsidR="005D3E0E" w:rsidRDefault="005D3E0E">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8D1CDF9"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5D3E0E" w14:paraId="6EF8788B" w14:textId="77777777" w:rsidTr="005D3E0E">
        <w:trPr>
          <w:trHeight w:val="27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1D45576"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9DF814F"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E708DB0"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5D3E0E" w14:paraId="005F4578" w14:textId="77777777" w:rsidTr="005D3E0E">
        <w:trPr>
          <w:trHeight w:val="23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D356402"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44A6FC7"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6AEF0F9" w14:textId="77777777" w:rsidR="005D3E0E" w:rsidRDefault="005D3E0E">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5D3E0E" w14:paraId="2A7FA156" w14:textId="77777777" w:rsidTr="005D3E0E">
        <w:trPr>
          <w:trHeight w:val="256"/>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1F8CB3B"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09990F2"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E5A551A" w14:textId="77777777" w:rsidR="005D3E0E" w:rsidRDefault="005D3E0E">
            <w:pPr>
              <w:rPr>
                <w:rFonts w:ascii="Times New Roman" w:hAnsi="Times New Roman"/>
                <w:szCs w:val="20"/>
                <w:lang w:eastAsia="ja-JP"/>
              </w:rPr>
            </w:pPr>
            <w:r>
              <w:rPr>
                <w:rFonts w:ascii="Times New Roman" w:hAnsi="Times New Roman"/>
                <w:szCs w:val="20"/>
                <w:lang w:eastAsia="ja-JP"/>
              </w:rPr>
              <w:t>msg1-SubcarrierSpacing</w:t>
            </w:r>
          </w:p>
        </w:tc>
      </w:tr>
      <w:tr w:rsidR="005D3E0E" w14:paraId="0E723069" w14:textId="77777777" w:rsidTr="005D3E0E">
        <w:trPr>
          <w:trHeight w:val="3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D5D2061"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8B015A8"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63BC7F1"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5D3E0E" w14:paraId="0C08D5C8" w14:textId="77777777" w:rsidTr="005D3E0E">
        <w:trPr>
          <w:trHeight w:val="291"/>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DB7E70A"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3273BA2"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332776E4"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tr w:rsidR="005D3E0E" w14:paraId="459775D6"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9FE2209" w14:textId="77777777" w:rsidR="005D3E0E" w:rsidRDefault="005D3E0E">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hideMark/>
          </w:tcPr>
          <w:p w14:paraId="356C9EF1" w14:textId="77777777" w:rsidR="005D3E0E" w:rsidRDefault="005D3E0E">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hideMark/>
          </w:tcPr>
          <w:p w14:paraId="231A5E11"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5D3E0E" w14:paraId="22EA34BE" w14:textId="77777777" w:rsidTr="005D3E0E">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E906D67"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5C20060" w14:textId="77777777" w:rsidR="005D3E0E" w:rsidRDefault="005D3E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E955BA8"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5D3E0E" w14:paraId="0E777EC9"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DF62868"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778C6EB" w14:textId="77777777" w:rsidR="005D3E0E" w:rsidRDefault="005D3E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2F73F47F"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5D3E0E" w14:paraId="36BF8260"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947A5E9"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CB49AA8" w14:textId="77777777" w:rsidR="005D3E0E" w:rsidRDefault="005D3E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79E1604" w14:textId="77777777" w:rsidR="005D3E0E" w:rsidRDefault="005D3E0E">
            <w:pPr>
              <w:rPr>
                <w:rFonts w:ascii="Times New Roman" w:hAnsi="Times New Roman"/>
                <w:szCs w:val="20"/>
                <w:lang w:eastAsia="ja-JP"/>
              </w:rPr>
            </w:pPr>
            <w:r>
              <w:rPr>
                <w:rFonts w:ascii="Times New Roman" w:hAnsi="Times New Roman"/>
                <w:szCs w:val="20"/>
                <w:lang w:eastAsia="ja-JP"/>
              </w:rPr>
              <w:t>p-Max</w:t>
            </w:r>
          </w:p>
        </w:tc>
      </w:tr>
      <w:tr w:rsidR="005D3E0E" w14:paraId="1757A9EF"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BF97E6E"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D742ED5" w14:textId="77777777" w:rsidR="005D3E0E" w:rsidRDefault="005D3E0E">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4D35785F" w14:textId="77777777" w:rsidR="005D3E0E" w:rsidRDefault="005D3E0E">
            <w:pPr>
              <w:rPr>
                <w:rFonts w:ascii="Times New Roman" w:hAnsi="Times New Roman"/>
                <w:szCs w:val="20"/>
                <w:lang w:eastAsia="ja-JP"/>
              </w:rPr>
            </w:pPr>
            <w:r>
              <w:rPr>
                <w:rFonts w:ascii="Times New Roman" w:hAnsi="Times New Roman"/>
                <w:szCs w:val="20"/>
                <w:lang w:eastAsia="ja-JP"/>
              </w:rPr>
              <w:t>frequencyShift7p5khz</w:t>
            </w:r>
          </w:p>
        </w:tc>
      </w:tr>
      <w:tr w:rsidR="005D3E0E" w14:paraId="573E3967" w14:textId="77777777" w:rsidTr="005D3E0E">
        <w:trPr>
          <w:trHeight w:val="288"/>
        </w:trPr>
        <w:tc>
          <w:tcPr>
            <w:tcW w:w="2121" w:type="dxa"/>
            <w:vMerge w:val="restart"/>
            <w:tcBorders>
              <w:top w:val="single" w:sz="4" w:space="0" w:color="auto"/>
              <w:left w:val="single" w:sz="4" w:space="0" w:color="auto"/>
              <w:bottom w:val="single" w:sz="4" w:space="0" w:color="auto"/>
              <w:right w:val="single" w:sz="4" w:space="0" w:color="auto"/>
            </w:tcBorders>
            <w:hideMark/>
          </w:tcPr>
          <w:p w14:paraId="191EEC00" w14:textId="77777777" w:rsidR="005D3E0E" w:rsidRDefault="005D3E0E">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52507BFD" w14:textId="77777777" w:rsidR="005D3E0E" w:rsidRDefault="005D3E0E">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hideMark/>
          </w:tcPr>
          <w:p w14:paraId="74B17764"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5D3E0E" w14:paraId="7D2C64F3"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92D0AD9"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005E5ED"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D526654"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5D3E0E" w14:paraId="60A74BF1" w14:textId="77777777" w:rsidTr="005D3E0E">
        <w:trPr>
          <w:trHeight w:val="30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B29C693"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CB3B876"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5B87683"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tr w:rsidR="005D3E0E" w14:paraId="69982515" w14:textId="77777777" w:rsidTr="005D3E0E">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0D1939EA" w14:textId="77777777" w:rsidR="005D3E0E" w:rsidRDefault="005D3E0E">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1BCF85ED" w14:textId="77777777" w:rsidR="005D3E0E" w:rsidRDefault="005D3E0E">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hideMark/>
          </w:tcPr>
          <w:p w14:paraId="03518641"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5D3E0E" w14:paraId="711C3B6D" w14:textId="77777777" w:rsidTr="005D3E0E">
        <w:trPr>
          <w:trHeight w:val="21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CD37CB0"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8631F31"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DB05790"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5D3E0E" w14:paraId="74BA0394"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320B836"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947D3F1"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539ACD12" w14:textId="77777777" w:rsidR="005D3E0E" w:rsidRDefault="005D3E0E">
            <w:pPr>
              <w:rPr>
                <w:rFonts w:ascii="Times New Roman" w:hAnsi="Times New Roman"/>
                <w:szCs w:val="20"/>
                <w:lang w:eastAsia="ja-JP"/>
              </w:rPr>
            </w:pPr>
            <w:r>
              <w:rPr>
                <w:rFonts w:ascii="Times New Roman" w:hAnsi="Times New Roman"/>
                <w:szCs w:val="20"/>
                <w:lang w:eastAsia="ja-JP"/>
              </w:rPr>
              <w:t>Duration</w:t>
            </w:r>
          </w:p>
        </w:tc>
      </w:tr>
      <w:tr w:rsidR="005D3E0E" w14:paraId="76755CD0" w14:textId="77777777" w:rsidTr="005D3E0E">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F282F04"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3A075CE"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DD4595F"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5D3E0E" w14:paraId="16BEF398" w14:textId="77777777" w:rsidTr="005D3E0E">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F768676" w14:textId="77777777" w:rsidR="005D3E0E" w:rsidRDefault="005D3E0E">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11109C0" w14:textId="77777777" w:rsidR="005D3E0E" w:rsidRDefault="005D3E0E">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15AFDD06" w14:textId="77777777" w:rsidR="005D3E0E" w:rsidRDefault="005D3E0E">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3693BB7A" w14:textId="77777777" w:rsidR="005D3E0E" w:rsidRDefault="005D3E0E" w:rsidP="005D3E0E">
      <w:pPr>
        <w:rPr>
          <w:b/>
          <w:bCs/>
          <w:highlight w:val="green"/>
          <w:lang w:eastAsia="ko-KR"/>
        </w:rPr>
      </w:pPr>
    </w:p>
    <w:p w14:paraId="427E4A3C" w14:textId="2CBBC23F" w:rsidR="00897085" w:rsidRPr="00900FC3" w:rsidRDefault="00900FC3" w:rsidP="00900FC3">
      <w:pPr>
        <w:pStyle w:val="3"/>
        <w:tabs>
          <w:tab w:val="left" w:pos="480"/>
        </w:tabs>
        <w:ind w:left="0" w:firstLine="0"/>
        <w:rPr>
          <w:rFonts w:eastAsia="新細明體" w:cs="Arial" w:hint="eastAsia"/>
          <w:bCs/>
          <w:iCs/>
          <w:color w:val="000000" w:themeColor="text1"/>
          <w:sz w:val="24"/>
          <w:szCs w:val="24"/>
          <w:lang w:eastAsia="zh-TW"/>
        </w:rPr>
      </w:pPr>
      <w:bookmarkStart w:id="52" w:name="OLE_LINK120"/>
      <w:r w:rsidRPr="00900FC3">
        <w:rPr>
          <w:rFonts w:cs="Arial"/>
          <w:bCs/>
          <w:iCs/>
          <w:color w:val="000000" w:themeColor="text1"/>
          <w:sz w:val="24"/>
          <w:szCs w:val="24"/>
          <w:lang w:eastAsia="zh-TW"/>
        </w:rPr>
        <w:t xml:space="preserve">4.3.1 </w:t>
      </w:r>
      <w:bookmarkStart w:id="53" w:name="OLE_LINK119"/>
      <w:r w:rsidRPr="00900FC3">
        <w:rPr>
          <w:rFonts w:cs="Arial"/>
          <w:bCs/>
          <w:iCs/>
          <w:color w:val="000000" w:themeColor="text1"/>
          <w:sz w:val="24"/>
          <w:szCs w:val="24"/>
          <w:lang w:eastAsia="zh-TW"/>
        </w:rPr>
        <w:t xml:space="preserve">To which cell does the config </w:t>
      </w:r>
      <w:proofErr w:type="gramStart"/>
      <w:r w:rsidRPr="00900FC3">
        <w:rPr>
          <w:rFonts w:cs="Arial"/>
          <w:bCs/>
          <w:iCs/>
          <w:color w:val="000000" w:themeColor="text1"/>
          <w:sz w:val="24"/>
          <w:szCs w:val="24"/>
          <w:lang w:eastAsia="zh-TW"/>
        </w:rPr>
        <w:t>applies</w:t>
      </w:r>
      <w:bookmarkEnd w:id="52"/>
      <w:bookmarkEnd w:id="53"/>
      <w:proofErr w:type="gramEnd"/>
    </w:p>
    <w:p w14:paraId="58B9E906" w14:textId="572EC0B6" w:rsidR="00897085" w:rsidRDefault="00900FC3" w:rsidP="00E02D48">
      <w:pPr>
        <w:rPr>
          <w:rFonts w:ascii="Times New Roman" w:eastAsia="新細明體" w:hAnsi="Times New Roman" w:hint="eastAsia"/>
          <w:b/>
          <w:bCs/>
          <w:szCs w:val="20"/>
          <w:u w:val="single"/>
          <w:lang w:eastAsia="zh-TW"/>
        </w:rPr>
      </w:pPr>
      <w:bookmarkStart w:id="54" w:name="OLE_LINK123"/>
      <w:r>
        <w:rPr>
          <w:rFonts w:ascii="Times New Roman" w:eastAsia="新細明體" w:hAnsi="Times New Roman"/>
          <w:szCs w:val="20"/>
          <w:lang w:eastAsia="zh-TW"/>
        </w:rPr>
        <w:t xml:space="preserve">For this </w:t>
      </w:r>
      <w:r>
        <w:rPr>
          <w:rFonts w:ascii="Times New Roman" w:eastAsia="新細明體" w:hAnsi="Times New Roman"/>
          <w:szCs w:val="20"/>
          <w:lang w:eastAsia="zh-TW"/>
        </w:rPr>
        <w:t>part</w:t>
      </w:r>
      <w:r>
        <w:rPr>
          <w:rFonts w:ascii="Times New Roman" w:eastAsia="新細明體" w:hAnsi="Times New Roman"/>
          <w:szCs w:val="20"/>
          <w:lang w:eastAsia="zh-TW"/>
        </w:rPr>
        <w:t>, we have the following proposal:</w:t>
      </w:r>
    </w:p>
    <w:p w14:paraId="482B92EB" w14:textId="77777777" w:rsidR="005D3E0E" w:rsidRDefault="005D3E0E" w:rsidP="00E02D48">
      <w:pPr>
        <w:rPr>
          <w:rFonts w:ascii="Times New Roman" w:eastAsia="新細明體" w:hAnsi="Times New Roman"/>
          <w:b/>
          <w:bCs/>
          <w:szCs w:val="20"/>
          <w:u w:val="single"/>
          <w:lang w:eastAsia="zh-TW"/>
        </w:rPr>
      </w:pPr>
    </w:p>
    <w:p w14:paraId="6B26D3F3" w14:textId="48ABDD2B" w:rsidR="00900FC3" w:rsidRPr="00900FC3" w:rsidRDefault="00900FC3" w:rsidP="00E02D48">
      <w:pPr>
        <w:rPr>
          <w:rFonts w:ascii="Times New Roman" w:eastAsia="新細明體" w:hAnsi="Times New Roman" w:hint="eastAsia"/>
          <w:b/>
          <w:bCs/>
          <w:szCs w:val="20"/>
          <w:u w:val="single"/>
          <w:lang w:eastAsia="zh-TW"/>
        </w:rPr>
      </w:pPr>
      <w:bookmarkStart w:id="55" w:name="OLE_LINK121"/>
      <w:bookmarkStart w:id="56" w:name="OLE_LINK146"/>
      <w:r w:rsidRPr="00CC464A">
        <w:rPr>
          <w:rFonts w:ascii="Times New Roman" w:hAnsi="Times New Roman"/>
          <w:b/>
          <w:bCs/>
          <w:color w:val="000000"/>
          <w:kern w:val="24"/>
          <w:szCs w:val="20"/>
          <w:u w:val="single"/>
        </w:rPr>
        <w:t>Proposal</w:t>
      </w:r>
      <w:r w:rsidR="00BE5278">
        <w:rPr>
          <w:rFonts w:ascii="Times New Roman" w:hAnsi="Times New Roman"/>
          <w:b/>
          <w:bCs/>
          <w:color w:val="000000"/>
          <w:kern w:val="24"/>
          <w:szCs w:val="20"/>
          <w:u w:val="single"/>
        </w:rPr>
        <w:t xml:space="preserve"> 4</w:t>
      </w:r>
      <w:r w:rsidRPr="00CC464A">
        <w:rPr>
          <w:rFonts w:ascii="Times New Roman" w:hAnsi="Times New Roman"/>
          <w:b/>
          <w:bCs/>
          <w:color w:val="000000"/>
          <w:kern w:val="24"/>
          <w:szCs w:val="20"/>
          <w:u w:val="single"/>
        </w:rPr>
        <w:t>:</w:t>
      </w:r>
      <w:r w:rsidRPr="00CC464A">
        <w:rPr>
          <w:rFonts w:ascii="Times New Roman" w:hAnsi="Times New Roman"/>
          <w:b/>
          <w:bCs/>
          <w:color w:val="000000"/>
          <w:kern w:val="24"/>
          <w:szCs w:val="20"/>
        </w:rPr>
        <w:t xml:space="preserve"> </w:t>
      </w:r>
      <w:r>
        <w:rPr>
          <w:rFonts w:ascii="Times New Roman" w:hAnsi="Times New Roman"/>
          <w:b/>
          <w:bCs/>
          <w:color w:val="000000"/>
          <w:kern w:val="24"/>
          <w:szCs w:val="20"/>
        </w:rPr>
        <w:t>For “t</w:t>
      </w:r>
      <w:r w:rsidRPr="00900FC3">
        <w:rPr>
          <w:rFonts w:ascii="Times New Roman" w:hAnsi="Times New Roman"/>
          <w:b/>
          <w:bCs/>
          <w:color w:val="000000"/>
          <w:kern w:val="24"/>
          <w:szCs w:val="20"/>
        </w:rPr>
        <w:t>o which cell does the config applies</w:t>
      </w:r>
      <w:r>
        <w:rPr>
          <w:rFonts w:ascii="Times New Roman" w:hAnsi="Times New Roman"/>
          <w:b/>
          <w:bCs/>
          <w:color w:val="000000"/>
          <w:kern w:val="24"/>
          <w:szCs w:val="20"/>
        </w:rPr>
        <w:t>”</w:t>
      </w:r>
      <w:r w:rsidRPr="00900FC3">
        <w:t xml:space="preserve"> </w:t>
      </w:r>
      <w:r w:rsidRPr="00900FC3">
        <w:rPr>
          <w:rFonts w:ascii="Times New Roman" w:hAnsi="Times New Roman"/>
          <w:b/>
          <w:bCs/>
          <w:color w:val="000000"/>
          <w:kern w:val="24"/>
          <w:szCs w:val="20"/>
        </w:rPr>
        <w:t>inside the UL WUS configuration</w:t>
      </w:r>
      <w:r>
        <w:rPr>
          <w:rFonts w:ascii="Times New Roman" w:hAnsi="Times New Roman"/>
          <w:b/>
          <w:bCs/>
          <w:color w:val="000000"/>
          <w:kern w:val="24"/>
          <w:szCs w:val="20"/>
        </w:rPr>
        <w:t xml:space="preserve">, the following is </w:t>
      </w:r>
      <w:r w:rsidR="00B2399B">
        <w:rPr>
          <w:rFonts w:ascii="Times New Roman" w:hAnsi="Times New Roman"/>
          <w:b/>
          <w:bCs/>
          <w:color w:val="000000"/>
          <w:kern w:val="24"/>
          <w:szCs w:val="20"/>
        </w:rPr>
        <w:t>suggested</w:t>
      </w:r>
      <w:r>
        <w:rPr>
          <w:rFonts w:ascii="Times New Roman" w:hAnsi="Times New Roman"/>
          <w:b/>
          <w:bCs/>
          <w:color w:val="000000"/>
          <w:kern w:val="24"/>
          <w:szCs w:val="20"/>
        </w:rPr>
        <w:t>:</w:t>
      </w:r>
    </w:p>
    <w:bookmarkEnd w:id="54"/>
    <w:bookmarkEnd w:id="55"/>
    <w:p w14:paraId="09899E2A" w14:textId="77777777" w:rsidR="00900FC3" w:rsidRPr="00900FC3" w:rsidRDefault="00900FC3" w:rsidP="00900FC3">
      <w:pPr>
        <w:pStyle w:val="a8"/>
        <w:numPr>
          <w:ilvl w:val="0"/>
          <w:numId w:val="66"/>
        </w:numPr>
        <w:ind w:leftChars="0"/>
        <w:rPr>
          <w:rFonts w:ascii="Times New Roman" w:eastAsia="新細明體" w:hAnsi="Times New Roman"/>
          <w:b/>
          <w:bCs/>
          <w:szCs w:val="20"/>
          <w:lang w:val="en-US" w:eastAsia="zh-TW"/>
        </w:rPr>
      </w:pPr>
      <w:r w:rsidRPr="00900FC3">
        <w:rPr>
          <w:rFonts w:ascii="Times New Roman" w:eastAsia="新細明體" w:hAnsi="Times New Roman"/>
          <w:b/>
          <w:bCs/>
          <w:szCs w:val="20"/>
          <w:lang w:val="en-US" w:eastAsia="zh-TW"/>
        </w:rPr>
        <w:t xml:space="preserve">Identifier of the cell(s): PCI </w:t>
      </w:r>
      <w:r w:rsidRPr="00900FC3">
        <w:rPr>
          <w:rFonts w:hint="eastAsia"/>
          <w:lang w:val="en-US"/>
        </w:rPr>
        <w:sym w:font="Wingdings" w:char="F0E0"/>
      </w:r>
      <w:r w:rsidRPr="00900FC3">
        <w:rPr>
          <w:rFonts w:ascii="Times New Roman" w:eastAsia="新細明體" w:hAnsi="Times New Roman"/>
          <w:b/>
          <w:bCs/>
          <w:szCs w:val="20"/>
          <w:lang w:val="en-US" w:eastAsia="zh-TW"/>
        </w:rPr>
        <w:t xml:space="preserve"> </w:t>
      </w:r>
      <w:proofErr w:type="gramStart"/>
      <w:r w:rsidRPr="00900FC3">
        <w:rPr>
          <w:rFonts w:ascii="Times New Roman" w:eastAsia="新細明體" w:hAnsi="Times New Roman"/>
          <w:b/>
          <w:bCs/>
          <w:szCs w:val="20"/>
          <w:highlight w:val="green"/>
          <w:lang w:val="en-US" w:eastAsia="zh-TW"/>
        </w:rPr>
        <w:t>needed</w:t>
      </w:r>
      <w:proofErr w:type="gramEnd"/>
    </w:p>
    <w:p w14:paraId="7F856089" w14:textId="2D7BC908" w:rsidR="00900FC3" w:rsidRPr="00900FC3" w:rsidRDefault="00900FC3" w:rsidP="00900FC3">
      <w:pPr>
        <w:pStyle w:val="a8"/>
        <w:numPr>
          <w:ilvl w:val="0"/>
          <w:numId w:val="66"/>
        </w:numPr>
        <w:ind w:leftChars="0"/>
        <w:rPr>
          <w:rFonts w:ascii="Times New Roman" w:eastAsia="新細明體" w:hAnsi="Times New Roman"/>
          <w:b/>
          <w:bCs/>
          <w:szCs w:val="20"/>
          <w:lang w:val="en-US" w:eastAsia="zh-TW"/>
        </w:rPr>
      </w:pPr>
      <w:r w:rsidRPr="00900FC3">
        <w:rPr>
          <w:rFonts w:ascii="Times New Roman" w:eastAsia="新細明體" w:hAnsi="Times New Roman"/>
          <w:b/>
          <w:bCs/>
          <w:szCs w:val="20"/>
          <w:lang w:val="en-US" w:eastAsia="zh-TW"/>
        </w:rPr>
        <w:t>ARFCN: (absolute radio-</w:t>
      </w:r>
      <w:proofErr w:type="spellStart"/>
      <w:r w:rsidRPr="00900FC3">
        <w:rPr>
          <w:rFonts w:ascii="Times New Roman" w:eastAsia="新細明體" w:hAnsi="Times New Roman"/>
          <w:b/>
          <w:bCs/>
          <w:szCs w:val="20"/>
          <w:lang w:val="en-US" w:eastAsia="zh-TW"/>
        </w:rPr>
        <w:t>freq</w:t>
      </w:r>
      <w:proofErr w:type="spellEnd"/>
      <w:r w:rsidRPr="00900FC3">
        <w:rPr>
          <w:rFonts w:ascii="Times New Roman" w:eastAsia="新細明體" w:hAnsi="Times New Roman"/>
          <w:b/>
          <w:bCs/>
          <w:szCs w:val="20"/>
          <w:lang w:val="en-US" w:eastAsia="zh-TW"/>
        </w:rPr>
        <w:t xml:space="preserve"> channel number) </w:t>
      </w:r>
      <w:r w:rsidRPr="00900FC3">
        <w:rPr>
          <w:rFonts w:hint="eastAsia"/>
          <w:lang w:val="en-US"/>
        </w:rPr>
        <w:sym w:font="Wingdings" w:char="F0E0"/>
      </w:r>
      <w:r w:rsidRPr="00900FC3">
        <w:rPr>
          <w:rFonts w:ascii="Times New Roman" w:eastAsia="新細明體" w:hAnsi="Times New Roman"/>
          <w:b/>
          <w:bCs/>
          <w:szCs w:val="20"/>
          <w:lang w:val="en-US" w:eastAsia="zh-TW"/>
        </w:rPr>
        <w:t xml:space="preserve"> </w:t>
      </w:r>
      <w:r>
        <w:rPr>
          <w:rFonts w:ascii="Times New Roman" w:eastAsia="新細明體" w:hAnsi="Times New Roman"/>
          <w:b/>
          <w:bCs/>
          <w:szCs w:val="20"/>
          <w:highlight w:val="yellow"/>
          <w:lang w:val="en-US" w:eastAsia="zh-TW"/>
        </w:rPr>
        <w:t xml:space="preserve">May not be </w:t>
      </w:r>
      <w:proofErr w:type="gramStart"/>
      <w:r>
        <w:rPr>
          <w:rFonts w:ascii="Times New Roman" w:eastAsia="新細明體" w:hAnsi="Times New Roman"/>
          <w:b/>
          <w:bCs/>
          <w:szCs w:val="20"/>
          <w:highlight w:val="yellow"/>
          <w:lang w:val="en-US" w:eastAsia="zh-TW"/>
        </w:rPr>
        <w:t>needed</w:t>
      </w:r>
      <w:proofErr w:type="gramEnd"/>
      <w:r w:rsidRPr="00900FC3">
        <w:rPr>
          <w:rFonts w:ascii="Times New Roman" w:eastAsia="新細明體" w:hAnsi="Times New Roman"/>
          <w:b/>
          <w:bCs/>
          <w:szCs w:val="20"/>
          <w:highlight w:val="yellow"/>
          <w:lang w:val="en-US" w:eastAsia="zh-TW"/>
        </w:rPr>
        <w:t xml:space="preserve"> </w:t>
      </w:r>
    </w:p>
    <w:p w14:paraId="60B1DC8E" w14:textId="54A40855" w:rsidR="005D3E0E" w:rsidRPr="00900FC3" w:rsidRDefault="00900FC3" w:rsidP="00E02D48">
      <w:pPr>
        <w:pStyle w:val="a8"/>
        <w:numPr>
          <w:ilvl w:val="1"/>
          <w:numId w:val="66"/>
        </w:numPr>
        <w:ind w:leftChars="0"/>
        <w:rPr>
          <w:rFonts w:ascii="Times New Roman" w:eastAsia="新細明體" w:hAnsi="Times New Roman" w:hint="eastAsia"/>
          <w:b/>
          <w:bCs/>
          <w:szCs w:val="20"/>
          <w:lang w:val="en-US" w:eastAsia="zh-TW"/>
        </w:rPr>
      </w:pPr>
      <w:r w:rsidRPr="00900FC3">
        <w:rPr>
          <w:rFonts w:ascii="Times New Roman" w:eastAsia="新細明體" w:hAnsi="Times New Roman"/>
          <w:b/>
          <w:bCs/>
          <w:szCs w:val="20"/>
          <w:lang w:val="en-US" w:eastAsia="zh-TW"/>
        </w:rPr>
        <w:t>If this</w:t>
      </w:r>
      <w:r>
        <w:rPr>
          <w:rFonts w:ascii="Times New Roman" w:eastAsia="新細明體" w:hAnsi="Times New Roman"/>
          <w:b/>
          <w:bCs/>
          <w:szCs w:val="20"/>
          <w:lang w:val="en-US" w:eastAsia="zh-TW"/>
        </w:rPr>
        <w:t xml:space="preserve"> ARFCN</w:t>
      </w:r>
      <w:r w:rsidRPr="00900FC3">
        <w:rPr>
          <w:rFonts w:ascii="Times New Roman" w:eastAsia="新細明體" w:hAnsi="Times New Roman"/>
          <w:b/>
          <w:bCs/>
          <w:szCs w:val="20"/>
          <w:lang w:val="en-US" w:eastAsia="zh-TW"/>
        </w:rPr>
        <w:t xml:space="preserve"> is for DL, then it seems not needed as it would be obtained later in SIB1</w:t>
      </w:r>
      <w:r w:rsidR="00BE5278">
        <w:rPr>
          <w:rFonts w:ascii="Times New Roman" w:eastAsia="新細明體" w:hAnsi="Times New Roman"/>
          <w:b/>
          <w:bCs/>
          <w:szCs w:val="20"/>
          <w:lang w:val="en-US" w:eastAsia="zh-TW"/>
        </w:rPr>
        <w:t>.</w:t>
      </w:r>
    </w:p>
    <w:p w14:paraId="4192E61D" w14:textId="64301AAD" w:rsidR="00CC464A" w:rsidRDefault="00900FC3" w:rsidP="00900FC3">
      <w:pPr>
        <w:ind w:firstLine="480"/>
        <w:rPr>
          <w:rFonts w:ascii="Times New Roman" w:eastAsia="新細明體" w:hAnsi="Times New Roman"/>
          <w:b/>
          <w:bCs/>
          <w:szCs w:val="20"/>
          <w:lang w:val="en-US" w:eastAsia="zh-TW"/>
        </w:rPr>
      </w:pPr>
      <w:r>
        <w:rPr>
          <w:noProof/>
        </w:rPr>
        <w:drawing>
          <wp:inline distT="0" distB="0" distL="0" distR="0" wp14:anchorId="247C572F" wp14:editId="763CB024">
            <wp:extent cx="4355530" cy="487791"/>
            <wp:effectExtent l="0" t="0" r="6985" b="762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a:picLocks noChangeAspect="1"/>
                    </pic:cNvPicPr>
                  </pic:nvPicPr>
                  <pic:blipFill>
                    <a:blip r:embed="rId11"/>
                    <a:stretch>
                      <a:fillRect/>
                    </a:stretch>
                  </pic:blipFill>
                  <pic:spPr>
                    <a:xfrm>
                      <a:off x="0" y="0"/>
                      <a:ext cx="4400811" cy="492862"/>
                    </a:xfrm>
                    <a:prstGeom prst="rect">
                      <a:avLst/>
                    </a:prstGeom>
                  </pic:spPr>
                </pic:pic>
              </a:graphicData>
            </a:graphic>
          </wp:inline>
        </w:drawing>
      </w:r>
    </w:p>
    <w:p w14:paraId="1E65CC6A" w14:textId="77777777" w:rsidR="00900FC3" w:rsidRDefault="00900FC3" w:rsidP="00E02D48">
      <w:pPr>
        <w:rPr>
          <w:rFonts w:ascii="Times New Roman" w:eastAsia="新細明體" w:hAnsi="Times New Roman"/>
          <w:b/>
          <w:bCs/>
          <w:szCs w:val="20"/>
          <w:lang w:val="en-US" w:eastAsia="zh-TW"/>
        </w:rPr>
      </w:pPr>
    </w:p>
    <w:p w14:paraId="50951845" w14:textId="47F3F8CC" w:rsidR="00900FC3" w:rsidRDefault="00900FC3" w:rsidP="00900FC3">
      <w:pPr>
        <w:pStyle w:val="3"/>
        <w:tabs>
          <w:tab w:val="left" w:pos="480"/>
        </w:tabs>
        <w:ind w:left="0" w:firstLine="0"/>
        <w:rPr>
          <w:rFonts w:eastAsia="新細明體" w:cs="Arial"/>
          <w:bCs/>
          <w:iCs/>
          <w:color w:val="000000" w:themeColor="text1"/>
          <w:sz w:val="24"/>
          <w:szCs w:val="24"/>
          <w:lang w:eastAsia="zh-TW"/>
        </w:rPr>
      </w:pPr>
      <w:bookmarkStart w:id="57" w:name="OLE_LINK125"/>
      <w:r>
        <w:rPr>
          <w:rFonts w:cs="Arial"/>
          <w:bCs/>
          <w:iCs/>
          <w:color w:val="000000" w:themeColor="text1"/>
          <w:sz w:val="24"/>
          <w:szCs w:val="24"/>
          <w:lang w:eastAsia="zh-TW"/>
        </w:rPr>
        <w:t>4.3.</w:t>
      </w:r>
      <w:r>
        <w:rPr>
          <w:rFonts w:cs="Arial"/>
          <w:bCs/>
          <w:iCs/>
          <w:color w:val="000000" w:themeColor="text1"/>
          <w:sz w:val="24"/>
          <w:szCs w:val="24"/>
          <w:lang w:eastAsia="zh-TW"/>
        </w:rPr>
        <w:t>2</w:t>
      </w:r>
      <w:r>
        <w:rPr>
          <w:rFonts w:cs="Arial"/>
          <w:bCs/>
          <w:iCs/>
          <w:color w:val="000000" w:themeColor="text1"/>
          <w:sz w:val="24"/>
          <w:szCs w:val="24"/>
          <w:lang w:eastAsia="zh-TW"/>
        </w:rPr>
        <w:t xml:space="preserve"> </w:t>
      </w:r>
      <w:bookmarkStart w:id="58" w:name="OLE_LINK124"/>
      <w:r w:rsidR="00B2399B" w:rsidRPr="00B2399B">
        <w:rPr>
          <w:rFonts w:cs="Arial"/>
          <w:bCs/>
          <w:i/>
          <w:color w:val="000000" w:themeColor="text1"/>
          <w:sz w:val="24"/>
          <w:szCs w:val="24"/>
          <w:lang w:eastAsia="zh-TW"/>
        </w:rPr>
        <w:t>SI</w:t>
      </w:r>
      <w:r w:rsidR="00BE5278">
        <w:rPr>
          <w:rFonts w:cs="Arial"/>
          <w:bCs/>
          <w:i/>
          <w:color w:val="000000" w:themeColor="text1"/>
          <w:sz w:val="24"/>
          <w:szCs w:val="24"/>
          <w:lang w:eastAsia="zh-TW"/>
        </w:rPr>
        <w:t>B1</w:t>
      </w:r>
      <w:r w:rsidR="00B2399B" w:rsidRPr="00B2399B">
        <w:rPr>
          <w:rFonts w:cs="Arial"/>
          <w:bCs/>
          <w:i/>
          <w:color w:val="000000" w:themeColor="text1"/>
          <w:sz w:val="24"/>
          <w:szCs w:val="24"/>
          <w:lang w:eastAsia="zh-TW"/>
        </w:rPr>
        <w:t>-RequestConfig</w:t>
      </w:r>
      <w:r w:rsidR="00B2399B" w:rsidRPr="00B2399B">
        <w:rPr>
          <w:rFonts w:cs="Arial"/>
          <w:bCs/>
          <w:iCs/>
          <w:color w:val="000000" w:themeColor="text1"/>
          <w:sz w:val="24"/>
          <w:szCs w:val="24"/>
          <w:lang w:eastAsia="zh-TW"/>
        </w:rPr>
        <w:t xml:space="preserve"> IE</w:t>
      </w:r>
      <w:r w:rsidR="00B2399B">
        <w:rPr>
          <w:rFonts w:cs="Arial"/>
          <w:bCs/>
          <w:iCs/>
          <w:color w:val="000000" w:themeColor="text1"/>
          <w:sz w:val="24"/>
          <w:szCs w:val="24"/>
          <w:lang w:eastAsia="zh-TW"/>
        </w:rPr>
        <w:t xml:space="preserve"> for WUS transmission</w:t>
      </w:r>
      <w:bookmarkEnd w:id="58"/>
    </w:p>
    <w:p w14:paraId="358D6191" w14:textId="5FB76FFD" w:rsidR="00900FC3" w:rsidRDefault="00900FC3" w:rsidP="00900FC3">
      <w:pPr>
        <w:rPr>
          <w:rFonts w:ascii="Times New Roman" w:eastAsia="新細明體" w:hAnsi="Times New Roman"/>
          <w:b/>
          <w:bCs/>
          <w:szCs w:val="20"/>
          <w:u w:val="single"/>
          <w:lang w:eastAsia="zh-TW"/>
        </w:rPr>
      </w:pPr>
      <w:r>
        <w:rPr>
          <w:rFonts w:ascii="Times New Roman" w:eastAsia="新細明體" w:hAnsi="Times New Roman"/>
          <w:szCs w:val="20"/>
          <w:lang w:eastAsia="zh-TW"/>
        </w:rPr>
        <w:t>For this part, we have the following proposal</w:t>
      </w:r>
      <w:r w:rsidR="00CC27F7">
        <w:rPr>
          <w:rFonts w:ascii="Times New Roman" w:eastAsia="新細明體" w:hAnsi="Times New Roman"/>
          <w:szCs w:val="20"/>
          <w:lang w:eastAsia="zh-TW"/>
        </w:rPr>
        <w:t>s</w:t>
      </w:r>
      <w:r>
        <w:rPr>
          <w:rFonts w:ascii="Times New Roman" w:eastAsia="新細明體" w:hAnsi="Times New Roman"/>
          <w:szCs w:val="20"/>
          <w:lang w:eastAsia="zh-TW"/>
        </w:rPr>
        <w:t>:</w:t>
      </w:r>
    </w:p>
    <w:p w14:paraId="0BE4BE43" w14:textId="77777777" w:rsidR="00900FC3" w:rsidRDefault="00900FC3" w:rsidP="00900FC3">
      <w:pPr>
        <w:rPr>
          <w:rFonts w:ascii="Times New Roman" w:eastAsia="新細明體" w:hAnsi="Times New Roman"/>
          <w:b/>
          <w:bCs/>
          <w:szCs w:val="20"/>
          <w:u w:val="single"/>
          <w:lang w:eastAsia="zh-TW"/>
        </w:rPr>
      </w:pPr>
    </w:p>
    <w:p w14:paraId="6163C7DC" w14:textId="21DDCA3B" w:rsidR="00900FC3" w:rsidRDefault="00900FC3" w:rsidP="00900FC3">
      <w:pPr>
        <w:rPr>
          <w:rFonts w:ascii="Times New Roman" w:eastAsia="新細明體" w:hAnsi="Times New Roman"/>
          <w:b/>
          <w:bCs/>
          <w:szCs w:val="20"/>
          <w:u w:val="single"/>
          <w:lang w:eastAsia="zh-TW"/>
        </w:rPr>
      </w:pPr>
      <w:r>
        <w:rPr>
          <w:rFonts w:ascii="Times New Roman" w:hAnsi="Times New Roman"/>
          <w:b/>
          <w:bCs/>
          <w:color w:val="000000"/>
          <w:kern w:val="24"/>
          <w:szCs w:val="20"/>
          <w:u w:val="single"/>
        </w:rPr>
        <w:t>Proposal</w:t>
      </w:r>
      <w:r w:rsidR="00BE5278">
        <w:rPr>
          <w:rFonts w:ascii="Times New Roman" w:hAnsi="Times New Roman"/>
          <w:b/>
          <w:bCs/>
          <w:color w:val="000000"/>
          <w:kern w:val="24"/>
          <w:szCs w:val="20"/>
          <w:u w:val="single"/>
        </w:rPr>
        <w:t xml:space="preserve"> 5</w:t>
      </w:r>
      <w:r>
        <w:rPr>
          <w:rFonts w:ascii="Times New Roman" w:hAnsi="Times New Roman"/>
          <w:b/>
          <w:bCs/>
          <w:color w:val="000000"/>
          <w:kern w:val="24"/>
          <w:szCs w:val="20"/>
          <w:u w:val="single"/>
        </w:rPr>
        <w:t>:</w:t>
      </w:r>
      <w:r>
        <w:rPr>
          <w:rFonts w:ascii="Times New Roman" w:hAnsi="Times New Roman"/>
          <w:b/>
          <w:bCs/>
          <w:color w:val="000000"/>
          <w:kern w:val="24"/>
          <w:szCs w:val="20"/>
        </w:rPr>
        <w:t xml:space="preserve"> For “</w:t>
      </w:r>
      <w:bookmarkStart w:id="59" w:name="OLE_LINK137"/>
      <w:r w:rsidR="00B2399B" w:rsidRPr="00B2399B">
        <w:rPr>
          <w:rFonts w:ascii="Times New Roman" w:hAnsi="Times New Roman"/>
          <w:b/>
          <w:bCs/>
          <w:i/>
          <w:iCs/>
          <w:color w:val="000000"/>
          <w:kern w:val="24"/>
          <w:szCs w:val="20"/>
        </w:rPr>
        <w:t>SI</w:t>
      </w:r>
      <w:r w:rsidR="00CC27F7">
        <w:rPr>
          <w:rFonts w:ascii="Times New Roman" w:hAnsi="Times New Roman"/>
          <w:b/>
          <w:bCs/>
          <w:i/>
          <w:iCs/>
          <w:color w:val="000000"/>
          <w:kern w:val="24"/>
          <w:szCs w:val="20"/>
        </w:rPr>
        <w:t>B1</w:t>
      </w:r>
      <w:r w:rsidR="00B2399B" w:rsidRPr="00B2399B">
        <w:rPr>
          <w:rFonts w:ascii="Times New Roman" w:hAnsi="Times New Roman"/>
          <w:b/>
          <w:bCs/>
          <w:i/>
          <w:iCs/>
          <w:color w:val="000000"/>
          <w:kern w:val="24"/>
          <w:szCs w:val="20"/>
        </w:rPr>
        <w:t>-RequestConfig</w:t>
      </w:r>
      <w:bookmarkEnd w:id="59"/>
      <w:r w:rsidR="00B2399B" w:rsidRPr="00B2399B">
        <w:rPr>
          <w:rFonts w:ascii="Times New Roman" w:hAnsi="Times New Roman"/>
          <w:b/>
          <w:bCs/>
          <w:color w:val="000000"/>
          <w:kern w:val="24"/>
          <w:szCs w:val="20"/>
        </w:rPr>
        <w:t xml:space="preserve"> IE for WUS transmission</w:t>
      </w:r>
      <w:r>
        <w:rPr>
          <w:rFonts w:ascii="Times New Roman" w:hAnsi="Times New Roman"/>
          <w:b/>
          <w:bCs/>
          <w:color w:val="000000"/>
          <w:kern w:val="24"/>
          <w:szCs w:val="20"/>
        </w:rPr>
        <w:t>”</w:t>
      </w:r>
      <w:r>
        <w:t xml:space="preserve"> </w:t>
      </w:r>
      <w:r>
        <w:rPr>
          <w:rFonts w:ascii="Times New Roman" w:hAnsi="Times New Roman"/>
          <w:b/>
          <w:bCs/>
          <w:color w:val="000000"/>
          <w:kern w:val="24"/>
          <w:szCs w:val="20"/>
        </w:rPr>
        <w:t xml:space="preserve">inside the UL WUS configuration, the following is </w:t>
      </w:r>
      <w:r w:rsidR="00B2399B">
        <w:rPr>
          <w:rFonts w:ascii="Times New Roman" w:hAnsi="Times New Roman"/>
          <w:b/>
          <w:bCs/>
          <w:color w:val="000000"/>
          <w:kern w:val="24"/>
          <w:szCs w:val="20"/>
        </w:rPr>
        <w:t>suggested</w:t>
      </w:r>
      <w:r>
        <w:rPr>
          <w:rFonts w:ascii="Times New Roman" w:hAnsi="Times New Roman"/>
          <w:b/>
          <w:bCs/>
          <w:color w:val="000000"/>
          <w:kern w:val="24"/>
          <w:szCs w:val="20"/>
        </w:rPr>
        <w:t>:</w:t>
      </w:r>
    </w:p>
    <w:p w14:paraId="57DCCB7E" w14:textId="02552802" w:rsidR="00BB6889" w:rsidRPr="00BB6889" w:rsidRDefault="00BB6889" w:rsidP="00BB6889">
      <w:pPr>
        <w:pStyle w:val="a8"/>
        <w:numPr>
          <w:ilvl w:val="0"/>
          <w:numId w:val="68"/>
        </w:numPr>
        <w:ind w:leftChars="0"/>
        <w:rPr>
          <w:rFonts w:ascii="Times New Roman" w:eastAsia="新細明體" w:hAnsi="Times New Roman"/>
          <w:b/>
          <w:bCs/>
          <w:szCs w:val="20"/>
          <w:lang w:val="en-US" w:eastAsia="zh-TW"/>
        </w:rPr>
      </w:pPr>
      <w:bookmarkStart w:id="60" w:name="OLE_LINK127"/>
      <w:bookmarkStart w:id="61" w:name="OLE_LINK139"/>
      <w:bookmarkEnd w:id="57"/>
      <w:r w:rsidRPr="00BB6889">
        <w:rPr>
          <w:rFonts w:ascii="Times New Roman" w:eastAsia="新細明體" w:hAnsi="Times New Roman"/>
          <w:b/>
          <w:bCs/>
          <w:color w:val="000000"/>
          <w:kern w:val="24"/>
          <w:szCs w:val="20"/>
          <w:lang w:val="en-US" w:eastAsia="zh-TW"/>
        </w:rPr>
        <w:t>IE</w:t>
      </w:r>
      <w:r w:rsidR="00CC27F7">
        <w:rPr>
          <w:rFonts w:ascii="Times New Roman" w:eastAsia="新細明體" w:hAnsi="Times New Roman"/>
          <w:b/>
          <w:bCs/>
          <w:color w:val="000000"/>
          <w:kern w:val="24"/>
          <w:szCs w:val="20"/>
          <w:lang w:val="en-US" w:eastAsia="zh-TW"/>
        </w:rPr>
        <w:t xml:space="preserve">s which are also included in </w:t>
      </w:r>
      <w:r w:rsidR="00CC27F7">
        <w:rPr>
          <w:rFonts w:ascii="Times New Roman" w:hAnsi="Times New Roman"/>
          <w:b/>
          <w:bCs/>
          <w:i/>
          <w:iCs/>
          <w:color w:val="000000"/>
          <w:kern w:val="24"/>
          <w:szCs w:val="20"/>
        </w:rPr>
        <w:t>SI-</w:t>
      </w:r>
      <w:proofErr w:type="spellStart"/>
      <w:r w:rsidR="00CC27F7">
        <w:rPr>
          <w:rFonts w:ascii="Times New Roman" w:hAnsi="Times New Roman"/>
          <w:b/>
          <w:bCs/>
          <w:i/>
          <w:iCs/>
          <w:color w:val="000000"/>
          <w:kern w:val="24"/>
          <w:szCs w:val="20"/>
        </w:rPr>
        <w:t>RequestConfig</w:t>
      </w:r>
      <w:proofErr w:type="spellEnd"/>
      <w:r w:rsidRPr="00BB6889">
        <w:rPr>
          <w:rFonts w:ascii="Times New Roman" w:eastAsia="新細明體" w:hAnsi="Times New Roman"/>
          <w:b/>
          <w:bCs/>
          <w:color w:val="000000"/>
          <w:kern w:val="24"/>
          <w:szCs w:val="20"/>
          <w:lang w:val="en-US" w:eastAsia="zh-TW"/>
        </w:rPr>
        <w:t xml:space="preserve"> </w:t>
      </w:r>
      <w:r w:rsidRPr="00BB6889">
        <w:rPr>
          <w:rFonts w:ascii="Times New Roman" w:eastAsia="新細明體" w:hAnsi="Times New Roman"/>
          <w:b/>
          <w:bCs/>
          <w:color w:val="0000FF"/>
          <w:kern w:val="24"/>
          <w:szCs w:val="20"/>
          <w:lang w:val="en-US" w:eastAsia="zh-TW"/>
        </w:rPr>
        <w:t>(Blue line</w:t>
      </w:r>
      <w:r w:rsidR="00CC27F7">
        <w:rPr>
          <w:rFonts w:ascii="Times New Roman" w:eastAsia="新細明體" w:hAnsi="Times New Roman"/>
          <w:b/>
          <w:bCs/>
          <w:color w:val="0000FF"/>
          <w:kern w:val="24"/>
          <w:szCs w:val="20"/>
          <w:lang w:val="en-US" w:eastAsia="zh-TW"/>
        </w:rPr>
        <w:t xml:space="preserve"> below</w:t>
      </w:r>
      <w:r w:rsidRPr="00BB6889">
        <w:rPr>
          <w:rFonts w:ascii="Times New Roman" w:eastAsia="新細明體" w:hAnsi="Times New Roman"/>
          <w:b/>
          <w:bCs/>
          <w:color w:val="0000FF"/>
          <w:kern w:val="24"/>
          <w:szCs w:val="20"/>
          <w:lang w:val="en-US" w:eastAsia="zh-TW"/>
        </w:rPr>
        <w:t xml:space="preserve">) </w:t>
      </w:r>
      <w:r w:rsidRPr="00BB6889">
        <w:rPr>
          <w:color w:val="353630"/>
          <w:lang w:val="en-US"/>
        </w:rPr>
        <w:sym w:font="Wingdings" w:char="F0E0"/>
      </w:r>
      <w:r w:rsidRPr="00BB6889">
        <w:rPr>
          <w:rFonts w:ascii="Times New Roman" w:eastAsia="新細明體" w:hAnsi="Times New Roman"/>
          <w:b/>
          <w:bCs/>
          <w:color w:val="353630"/>
          <w:kern w:val="24"/>
          <w:szCs w:val="20"/>
          <w:lang w:val="en-US" w:eastAsia="zh-TW"/>
        </w:rPr>
        <w:t xml:space="preserve"> </w:t>
      </w:r>
      <w:proofErr w:type="gramStart"/>
      <w:r w:rsidRPr="00BB6889">
        <w:rPr>
          <w:rFonts w:ascii="Times New Roman" w:eastAsia="新細明體" w:hAnsi="Times New Roman"/>
          <w:b/>
          <w:bCs/>
          <w:color w:val="353630"/>
          <w:kern w:val="24"/>
          <w:szCs w:val="20"/>
          <w:highlight w:val="green"/>
          <w:lang w:val="en-US" w:eastAsia="zh-TW"/>
        </w:rPr>
        <w:t>needed</w:t>
      </w:r>
      <w:bookmarkEnd w:id="61"/>
      <w:proofErr w:type="gramEnd"/>
    </w:p>
    <w:p w14:paraId="7A59B742" w14:textId="0C5A50C9" w:rsidR="00900FC3" w:rsidRPr="00BB6889" w:rsidRDefault="00CC27F7" w:rsidP="00E02D48">
      <w:pPr>
        <w:pStyle w:val="a8"/>
        <w:numPr>
          <w:ilvl w:val="1"/>
          <w:numId w:val="68"/>
        </w:numPr>
        <w:ind w:leftChars="0"/>
        <w:rPr>
          <w:rFonts w:ascii="Times New Roman" w:eastAsia="新細明體" w:hAnsi="Times New Roman" w:hint="eastAsia"/>
          <w:b/>
          <w:bCs/>
          <w:szCs w:val="20"/>
          <w:lang w:val="en-US" w:eastAsia="zh-TW"/>
        </w:rPr>
      </w:pPr>
      <w:r>
        <w:rPr>
          <w:rFonts w:ascii="Times New Roman" w:eastAsia="新細明體" w:hAnsi="Times New Roman"/>
          <w:b/>
          <w:bCs/>
          <w:color w:val="353630"/>
          <w:kern w:val="24"/>
          <w:szCs w:val="20"/>
          <w:lang w:val="en-US" w:eastAsia="zh-TW"/>
        </w:rPr>
        <w:t>Those IEs are</w:t>
      </w:r>
      <w:r w:rsidR="00BB6889" w:rsidRPr="00BB6889">
        <w:rPr>
          <w:rFonts w:ascii="Times New Roman" w:eastAsia="新細明體" w:hAnsi="Times New Roman"/>
          <w:b/>
          <w:bCs/>
          <w:color w:val="353630"/>
          <w:kern w:val="24"/>
          <w:szCs w:val="20"/>
          <w:lang w:val="en-US" w:eastAsia="zh-TW"/>
        </w:rPr>
        <w:t xml:space="preserve"> also used for Msg1 based OSI </w:t>
      </w:r>
      <w:r w:rsidR="00BB6889" w:rsidRPr="00BB6889">
        <w:rPr>
          <w:rFonts w:ascii="Times New Roman" w:eastAsia="新細明體" w:hAnsi="Times New Roman"/>
          <w:b/>
          <w:bCs/>
          <w:color w:val="353630"/>
          <w:kern w:val="24"/>
          <w:szCs w:val="20"/>
          <w:lang w:val="en-US" w:eastAsia="zh-TW"/>
        </w:rPr>
        <w:t>request</w:t>
      </w:r>
      <w:r w:rsidR="00C2244E">
        <w:rPr>
          <w:rFonts w:ascii="Times New Roman" w:eastAsia="新細明體" w:hAnsi="Times New Roman"/>
          <w:b/>
          <w:bCs/>
          <w:color w:val="353630"/>
          <w:kern w:val="24"/>
          <w:szCs w:val="20"/>
          <w:lang w:val="en-US" w:eastAsia="zh-TW"/>
        </w:rPr>
        <w:t xml:space="preserve"> in legacy NR</w:t>
      </w:r>
      <w:r w:rsidR="00BB6889" w:rsidRPr="00BB6889">
        <w:rPr>
          <w:rFonts w:ascii="Times New Roman" w:eastAsia="新細明體" w:hAnsi="Times New Roman"/>
          <w:b/>
          <w:bCs/>
          <w:color w:val="353630"/>
          <w:kern w:val="24"/>
          <w:szCs w:val="20"/>
          <w:lang w:val="en-US" w:eastAsia="zh-TW"/>
        </w:rPr>
        <w:t>.</w:t>
      </w:r>
    </w:p>
    <w:bookmarkEnd w:id="60"/>
    <w:p w14:paraId="67744323" w14:textId="08461F16" w:rsidR="00900FC3" w:rsidRPr="00900FC3" w:rsidRDefault="00900FC3" w:rsidP="00CC27F7">
      <w:pPr>
        <w:rPr>
          <w:rFonts w:ascii="Times New Roman" w:eastAsia="新細明體" w:hAnsi="Times New Roman" w:hint="eastAsia"/>
          <w:b/>
          <w:bCs/>
          <w:szCs w:val="20"/>
          <w:lang w:eastAsia="zh-TW"/>
        </w:rPr>
      </w:pPr>
      <w:r>
        <w:rPr>
          <w:noProof/>
        </w:rPr>
        <w:lastRenderedPageBreak/>
        <w:drawing>
          <wp:inline distT="0" distB="0" distL="0" distR="0" wp14:anchorId="4C54A486" wp14:editId="39D7371E">
            <wp:extent cx="2799184" cy="1563177"/>
            <wp:effectExtent l="0" t="0" r="127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18903" cy="1574189"/>
                    </a:xfrm>
                    <a:prstGeom prst="rect">
                      <a:avLst/>
                    </a:prstGeom>
                  </pic:spPr>
                </pic:pic>
              </a:graphicData>
            </a:graphic>
          </wp:inline>
        </w:drawing>
      </w:r>
      <w:r w:rsidR="00CC27F7" w:rsidRPr="00CC27F7">
        <w:rPr>
          <w:noProof/>
        </w:rPr>
        <w:t xml:space="preserve"> </w:t>
      </w:r>
      <w:r w:rsidR="00CC27F7">
        <w:rPr>
          <w:noProof/>
        </w:rPr>
        <w:drawing>
          <wp:inline distT="0" distB="0" distL="0" distR="0" wp14:anchorId="2958E286" wp14:editId="7782795D">
            <wp:extent cx="3053698" cy="1396347"/>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4643" cy="1419642"/>
                    </a:xfrm>
                    <a:prstGeom prst="rect">
                      <a:avLst/>
                    </a:prstGeom>
                  </pic:spPr>
                </pic:pic>
              </a:graphicData>
            </a:graphic>
          </wp:inline>
        </w:drawing>
      </w:r>
    </w:p>
    <w:p w14:paraId="06625556" w14:textId="6A905ACC" w:rsidR="00C2244E" w:rsidRPr="00CC27F7" w:rsidRDefault="00CC27F7" w:rsidP="00C2244E">
      <w:pPr>
        <w:pStyle w:val="a8"/>
        <w:numPr>
          <w:ilvl w:val="0"/>
          <w:numId w:val="68"/>
        </w:numPr>
        <w:ind w:leftChars="0"/>
        <w:rPr>
          <w:rFonts w:ascii="Times New Roman" w:eastAsia="新細明體" w:hAnsi="Times New Roman"/>
          <w:b/>
          <w:bCs/>
          <w:szCs w:val="20"/>
          <w:lang w:val="en-US" w:eastAsia="zh-TW"/>
        </w:rPr>
      </w:pPr>
      <w:r>
        <w:rPr>
          <w:rFonts w:ascii="Times New Roman" w:eastAsia="新細明體" w:hAnsi="Times New Roman"/>
          <w:b/>
          <w:bCs/>
          <w:color w:val="000000"/>
          <w:kern w:val="24"/>
          <w:szCs w:val="20"/>
          <w:lang w:val="en-US" w:eastAsia="zh-TW"/>
        </w:rPr>
        <w:t>IEs which are</w:t>
      </w:r>
      <w:r>
        <w:rPr>
          <w:rFonts w:ascii="Times New Roman" w:eastAsia="新細明體" w:hAnsi="Times New Roman"/>
          <w:b/>
          <w:bCs/>
          <w:color w:val="000000"/>
          <w:kern w:val="24"/>
          <w:szCs w:val="20"/>
          <w:lang w:val="en-US" w:eastAsia="zh-TW"/>
        </w:rPr>
        <w:t xml:space="preserve"> not</w:t>
      </w:r>
      <w:r>
        <w:rPr>
          <w:rFonts w:ascii="Times New Roman" w:eastAsia="新細明體" w:hAnsi="Times New Roman"/>
          <w:b/>
          <w:bCs/>
          <w:color w:val="000000"/>
          <w:kern w:val="24"/>
          <w:szCs w:val="20"/>
          <w:lang w:val="en-US" w:eastAsia="zh-TW"/>
        </w:rPr>
        <w:t xml:space="preserve"> included in </w:t>
      </w:r>
      <w:r>
        <w:rPr>
          <w:rFonts w:ascii="Times New Roman" w:hAnsi="Times New Roman"/>
          <w:b/>
          <w:bCs/>
          <w:i/>
          <w:iCs/>
          <w:color w:val="000000"/>
          <w:kern w:val="24"/>
          <w:szCs w:val="20"/>
        </w:rPr>
        <w:t>SI-</w:t>
      </w:r>
      <w:proofErr w:type="spellStart"/>
      <w:r>
        <w:rPr>
          <w:rFonts w:ascii="Times New Roman" w:hAnsi="Times New Roman"/>
          <w:b/>
          <w:bCs/>
          <w:i/>
          <w:iCs/>
          <w:color w:val="000000"/>
          <w:kern w:val="24"/>
          <w:szCs w:val="20"/>
        </w:rPr>
        <w:t>RequestConfig</w:t>
      </w:r>
      <w:proofErr w:type="spellEnd"/>
      <w:r>
        <w:rPr>
          <w:rFonts w:ascii="Times New Roman" w:eastAsia="新細明體" w:hAnsi="Times New Roman"/>
          <w:b/>
          <w:bCs/>
          <w:color w:val="000000"/>
          <w:kern w:val="24"/>
          <w:szCs w:val="20"/>
          <w:lang w:val="en-US" w:eastAsia="zh-TW"/>
        </w:rPr>
        <w:t xml:space="preserve"> </w:t>
      </w:r>
      <w:r>
        <w:rPr>
          <w:rFonts w:ascii="Times New Roman" w:eastAsia="新細明體" w:hAnsi="Times New Roman"/>
          <w:b/>
          <w:bCs/>
          <w:color w:val="000000"/>
          <w:kern w:val="24"/>
          <w:szCs w:val="20"/>
          <w:lang w:val="en-US" w:eastAsia="zh-TW"/>
        </w:rPr>
        <w:t xml:space="preserve">but </w:t>
      </w:r>
      <w:bookmarkStart w:id="62" w:name="OLE_LINK140"/>
      <w:r>
        <w:rPr>
          <w:rFonts w:ascii="Times New Roman" w:eastAsia="新細明體" w:hAnsi="Times New Roman"/>
          <w:b/>
          <w:bCs/>
          <w:color w:val="000000"/>
          <w:kern w:val="24"/>
          <w:szCs w:val="20"/>
          <w:lang w:val="en-US" w:eastAsia="zh-TW"/>
        </w:rPr>
        <w:t xml:space="preserve">under </w:t>
      </w:r>
      <w:r w:rsidRPr="00CC27F7">
        <w:rPr>
          <w:rFonts w:ascii="Times New Roman" w:eastAsia="新細明體" w:hAnsi="Times New Roman"/>
          <w:b/>
          <w:bCs/>
          <w:i/>
          <w:iCs/>
          <w:color w:val="000000"/>
          <w:kern w:val="24"/>
          <w:szCs w:val="20"/>
          <w:lang w:val="en-US" w:eastAsia="zh-TW"/>
        </w:rPr>
        <w:t>RACH-</w:t>
      </w:r>
      <w:proofErr w:type="spellStart"/>
      <w:r w:rsidRPr="00CC27F7">
        <w:rPr>
          <w:rFonts w:ascii="Times New Roman" w:eastAsia="新細明體" w:hAnsi="Times New Roman"/>
          <w:b/>
          <w:bCs/>
          <w:i/>
          <w:iCs/>
          <w:color w:val="000000"/>
          <w:kern w:val="24"/>
          <w:szCs w:val="20"/>
          <w:lang w:val="en-US" w:eastAsia="zh-TW"/>
        </w:rPr>
        <w:t>ConfigCommon</w:t>
      </w:r>
      <w:bookmarkEnd w:id="62"/>
      <w:proofErr w:type="spellEnd"/>
      <w:r w:rsidRPr="00CC27F7">
        <w:rPr>
          <w:rFonts w:ascii="Times New Roman" w:eastAsia="新細明體" w:hAnsi="Times New Roman"/>
          <w:color w:val="000000"/>
          <w:kern w:val="24"/>
          <w:szCs w:val="20"/>
          <w:lang w:val="en-US" w:eastAsia="zh-TW"/>
        </w:rPr>
        <w:t xml:space="preserve"> </w:t>
      </w:r>
      <w:r>
        <w:rPr>
          <w:rFonts w:ascii="Times New Roman" w:eastAsia="新細明體" w:hAnsi="Times New Roman"/>
          <w:b/>
          <w:bCs/>
          <w:color w:val="0000FF"/>
          <w:kern w:val="24"/>
          <w:szCs w:val="20"/>
          <w:lang w:val="en-US" w:eastAsia="zh-TW"/>
        </w:rPr>
        <w:t>(Blue line</w:t>
      </w:r>
      <w:r>
        <w:rPr>
          <w:rFonts w:ascii="Times New Roman" w:eastAsia="新細明體" w:hAnsi="Times New Roman"/>
          <w:b/>
          <w:bCs/>
          <w:color w:val="0000FF"/>
          <w:kern w:val="24"/>
          <w:szCs w:val="20"/>
          <w:lang w:val="en-US" w:eastAsia="zh-TW"/>
        </w:rPr>
        <w:t xml:space="preserve"> below</w:t>
      </w:r>
      <w:r>
        <w:rPr>
          <w:rFonts w:ascii="Times New Roman" w:eastAsia="新細明體" w:hAnsi="Times New Roman"/>
          <w:b/>
          <w:bCs/>
          <w:color w:val="0000FF"/>
          <w:kern w:val="24"/>
          <w:szCs w:val="20"/>
          <w:lang w:val="en-US" w:eastAsia="zh-TW"/>
        </w:rPr>
        <w:t xml:space="preserve">)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r w:rsidRPr="00CC27F7">
        <w:rPr>
          <w:rFonts w:ascii="Times New Roman" w:eastAsia="新細明體" w:hAnsi="Times New Roman"/>
          <w:b/>
          <w:bCs/>
          <w:color w:val="353630"/>
          <w:kern w:val="24"/>
          <w:szCs w:val="20"/>
          <w:highlight w:val="yellow"/>
          <w:lang w:val="en-US" w:eastAsia="zh-TW"/>
        </w:rPr>
        <w:t xml:space="preserve">need further </w:t>
      </w:r>
      <w:proofErr w:type="gramStart"/>
      <w:r w:rsidRPr="00CC27F7">
        <w:rPr>
          <w:rFonts w:ascii="Times New Roman" w:eastAsia="新細明體" w:hAnsi="Times New Roman"/>
          <w:b/>
          <w:bCs/>
          <w:color w:val="353630"/>
          <w:kern w:val="24"/>
          <w:szCs w:val="20"/>
          <w:highlight w:val="yellow"/>
          <w:lang w:val="en-US" w:eastAsia="zh-TW"/>
        </w:rPr>
        <w:t>discussion</w:t>
      </w:r>
      <w:proofErr w:type="gramEnd"/>
    </w:p>
    <w:p w14:paraId="1AB02821" w14:textId="4EC44699" w:rsidR="00CC27F7" w:rsidRDefault="00CC27F7" w:rsidP="00CC27F7">
      <w:pPr>
        <w:pStyle w:val="a8"/>
        <w:numPr>
          <w:ilvl w:val="1"/>
          <w:numId w:val="68"/>
        </w:numPr>
        <w:ind w:leftChars="0"/>
        <w:rPr>
          <w:rFonts w:ascii="Times New Roman" w:eastAsia="新細明體" w:hAnsi="Times New Roman"/>
          <w:b/>
          <w:bCs/>
          <w:szCs w:val="20"/>
          <w:lang w:val="en-US" w:eastAsia="zh-TW"/>
        </w:rPr>
      </w:pPr>
      <w:r w:rsidRPr="00CC27F7">
        <w:rPr>
          <w:rFonts w:ascii="Times New Roman" w:eastAsia="新細明體" w:hAnsi="Times New Roman"/>
          <w:b/>
          <w:bCs/>
          <w:szCs w:val="20"/>
          <w:lang w:val="en-US" w:eastAsia="zh-TW"/>
        </w:rPr>
        <w:t xml:space="preserve">Which of the IEs </w:t>
      </w:r>
      <w:r>
        <w:rPr>
          <w:rFonts w:ascii="Times New Roman" w:eastAsia="新細明體" w:hAnsi="Times New Roman"/>
          <w:b/>
          <w:bCs/>
          <w:color w:val="000000"/>
          <w:kern w:val="24"/>
          <w:szCs w:val="20"/>
          <w:lang w:val="en-US" w:eastAsia="zh-TW"/>
        </w:rPr>
        <w:t xml:space="preserve">under </w:t>
      </w:r>
      <w:r>
        <w:rPr>
          <w:rFonts w:ascii="Times New Roman" w:eastAsia="新細明體" w:hAnsi="Times New Roman"/>
          <w:b/>
          <w:bCs/>
          <w:i/>
          <w:iCs/>
          <w:color w:val="000000"/>
          <w:kern w:val="24"/>
          <w:szCs w:val="20"/>
          <w:lang w:val="en-US" w:eastAsia="zh-TW"/>
        </w:rPr>
        <w:t>RACH-</w:t>
      </w:r>
      <w:proofErr w:type="spellStart"/>
      <w:r>
        <w:rPr>
          <w:rFonts w:ascii="Times New Roman" w:eastAsia="新細明體" w:hAnsi="Times New Roman"/>
          <w:b/>
          <w:bCs/>
          <w:i/>
          <w:iCs/>
          <w:color w:val="000000"/>
          <w:kern w:val="24"/>
          <w:szCs w:val="20"/>
          <w:lang w:val="en-US" w:eastAsia="zh-TW"/>
        </w:rPr>
        <w:t>ConfigCommon</w:t>
      </w:r>
      <w:proofErr w:type="spellEnd"/>
      <w:r w:rsidRPr="00CC27F7">
        <w:rPr>
          <w:rFonts w:ascii="Times New Roman" w:eastAsia="新細明體" w:hAnsi="Times New Roman"/>
          <w:b/>
          <w:bCs/>
          <w:szCs w:val="20"/>
          <w:lang w:val="en-US" w:eastAsia="zh-TW"/>
        </w:rPr>
        <w:t xml:space="preserve"> </w:t>
      </w:r>
      <w:r w:rsidRPr="00CC27F7">
        <w:rPr>
          <w:rFonts w:ascii="Times New Roman" w:eastAsia="新細明體" w:hAnsi="Times New Roman"/>
          <w:b/>
          <w:bCs/>
          <w:szCs w:val="20"/>
          <w:lang w:val="en-US" w:eastAsia="zh-TW"/>
        </w:rPr>
        <w:t>are needed?</w:t>
      </w:r>
    </w:p>
    <w:p w14:paraId="41F91030" w14:textId="26B95516" w:rsidR="00CC27F7" w:rsidRPr="00CC27F7" w:rsidRDefault="00CC27F7" w:rsidP="00CC27F7">
      <w:pPr>
        <w:pStyle w:val="a8"/>
        <w:numPr>
          <w:ilvl w:val="1"/>
          <w:numId w:val="68"/>
        </w:numPr>
        <w:ind w:leftChars="0"/>
        <w:rPr>
          <w:rFonts w:ascii="Times New Roman" w:eastAsia="新細明體" w:hAnsi="Times New Roman" w:hint="eastAsia"/>
          <w:b/>
          <w:bCs/>
          <w:szCs w:val="20"/>
          <w:lang w:val="en-US" w:eastAsia="zh-TW"/>
        </w:rPr>
      </w:pPr>
      <w:r w:rsidRPr="00CC27F7">
        <w:rPr>
          <w:rFonts w:ascii="Times New Roman" w:eastAsia="新細明體" w:hAnsi="Times New Roman"/>
          <w:b/>
          <w:bCs/>
          <w:szCs w:val="20"/>
          <w:lang w:val="en-US" w:eastAsia="zh-TW"/>
        </w:rPr>
        <w:t>Why</w:t>
      </w:r>
      <w:r w:rsidR="00BE5278">
        <w:rPr>
          <w:rFonts w:ascii="Times New Roman" w:eastAsia="新細明體" w:hAnsi="Times New Roman"/>
          <w:b/>
          <w:bCs/>
          <w:szCs w:val="20"/>
          <w:lang w:val="en-US" w:eastAsia="zh-TW"/>
        </w:rPr>
        <w:t xml:space="preserve"> </w:t>
      </w:r>
      <w:proofErr w:type="gramStart"/>
      <w:r w:rsidR="00BE5278">
        <w:rPr>
          <w:rFonts w:ascii="Times New Roman" w:eastAsia="新細明體" w:hAnsi="Times New Roman"/>
          <w:b/>
          <w:bCs/>
          <w:szCs w:val="20"/>
          <w:lang w:val="en-US" w:eastAsia="zh-TW"/>
        </w:rPr>
        <w:t>these IEs are</w:t>
      </w:r>
      <w:proofErr w:type="gramEnd"/>
      <w:r w:rsidR="00BE5278">
        <w:rPr>
          <w:rFonts w:ascii="Times New Roman" w:eastAsia="新細明體" w:hAnsi="Times New Roman"/>
          <w:b/>
          <w:bCs/>
          <w:szCs w:val="20"/>
          <w:lang w:val="en-US" w:eastAsia="zh-TW"/>
        </w:rPr>
        <w:t xml:space="preserve"> not needed in</w:t>
      </w:r>
      <w:r w:rsidRPr="00CC27F7">
        <w:rPr>
          <w:rFonts w:ascii="Times New Roman" w:eastAsia="新細明體" w:hAnsi="Times New Roman"/>
          <w:b/>
          <w:bCs/>
          <w:szCs w:val="20"/>
          <w:lang w:val="en-US" w:eastAsia="zh-TW"/>
        </w:rPr>
        <w:t xml:space="preserve"> </w:t>
      </w:r>
      <w:r w:rsidRPr="00CC27F7">
        <w:rPr>
          <w:rFonts w:ascii="Times New Roman" w:eastAsia="新細明體" w:hAnsi="Times New Roman"/>
          <w:b/>
          <w:bCs/>
          <w:i/>
          <w:iCs/>
          <w:szCs w:val="20"/>
          <w:lang w:val="en-US" w:eastAsia="zh-TW"/>
        </w:rPr>
        <w:t>SI-</w:t>
      </w:r>
      <w:proofErr w:type="spellStart"/>
      <w:r w:rsidRPr="00CC27F7">
        <w:rPr>
          <w:rFonts w:ascii="Times New Roman" w:eastAsia="新細明體" w:hAnsi="Times New Roman"/>
          <w:b/>
          <w:bCs/>
          <w:i/>
          <w:iCs/>
          <w:szCs w:val="20"/>
          <w:lang w:val="en-US" w:eastAsia="zh-TW"/>
        </w:rPr>
        <w:t>RequestConfig</w:t>
      </w:r>
      <w:proofErr w:type="spellEnd"/>
      <w:r w:rsidRPr="00CC27F7">
        <w:rPr>
          <w:rFonts w:ascii="Times New Roman" w:eastAsia="新細明體" w:hAnsi="Times New Roman"/>
          <w:b/>
          <w:bCs/>
          <w:szCs w:val="20"/>
          <w:lang w:val="en-US" w:eastAsia="zh-TW"/>
        </w:rPr>
        <w:t>?</w:t>
      </w:r>
    </w:p>
    <w:p w14:paraId="6505B350" w14:textId="54E7E701" w:rsidR="00C2244E" w:rsidRPr="00C2244E" w:rsidRDefault="00C2244E" w:rsidP="00E02D48">
      <w:pPr>
        <w:rPr>
          <w:rFonts w:ascii="Times New Roman" w:eastAsia="新細明體" w:hAnsi="Times New Roman"/>
          <w:b/>
          <w:bCs/>
          <w:szCs w:val="20"/>
          <w:lang w:eastAsia="zh-TW"/>
        </w:rPr>
      </w:pPr>
      <w:r>
        <w:rPr>
          <w:noProof/>
        </w:rPr>
        <w:drawing>
          <wp:inline distT="0" distB="0" distL="0" distR="0" wp14:anchorId="7A3552C5" wp14:editId="3C4BB27E">
            <wp:extent cx="2679752" cy="2099976"/>
            <wp:effectExtent l="0" t="0" r="635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93620" cy="2110844"/>
                    </a:xfrm>
                    <a:prstGeom prst="rect">
                      <a:avLst/>
                    </a:prstGeom>
                  </pic:spPr>
                </pic:pic>
              </a:graphicData>
            </a:graphic>
          </wp:inline>
        </w:drawing>
      </w:r>
      <w:r>
        <w:rPr>
          <w:noProof/>
        </w:rPr>
        <w:drawing>
          <wp:inline distT="0" distB="0" distL="0" distR="0" wp14:anchorId="5F96073A" wp14:editId="0EB4ACA0">
            <wp:extent cx="2725148" cy="2088989"/>
            <wp:effectExtent l="0" t="0" r="0" b="698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41060" cy="2101187"/>
                    </a:xfrm>
                    <a:prstGeom prst="rect">
                      <a:avLst/>
                    </a:prstGeom>
                  </pic:spPr>
                </pic:pic>
              </a:graphicData>
            </a:graphic>
          </wp:inline>
        </w:drawing>
      </w:r>
    </w:p>
    <w:p w14:paraId="46EBAF32" w14:textId="77777777" w:rsidR="00C2244E" w:rsidRDefault="00C2244E" w:rsidP="00E02D48">
      <w:pPr>
        <w:rPr>
          <w:rFonts w:ascii="Times New Roman" w:eastAsia="新細明體" w:hAnsi="Times New Roman" w:hint="eastAsia"/>
          <w:b/>
          <w:bCs/>
          <w:szCs w:val="20"/>
          <w:lang w:val="en-US" w:eastAsia="zh-TW"/>
        </w:rPr>
      </w:pPr>
    </w:p>
    <w:p w14:paraId="2B154B8A" w14:textId="5F675BD5" w:rsidR="00C2244E" w:rsidRDefault="00C2244E" w:rsidP="00C2244E">
      <w:pPr>
        <w:pStyle w:val="3"/>
        <w:tabs>
          <w:tab w:val="left" w:pos="480"/>
        </w:tabs>
        <w:ind w:left="0" w:firstLine="0"/>
        <w:rPr>
          <w:rFonts w:eastAsia="新細明體" w:cs="Arial"/>
          <w:bCs/>
          <w:iCs/>
          <w:color w:val="000000" w:themeColor="text1"/>
          <w:sz w:val="24"/>
          <w:szCs w:val="24"/>
          <w:lang w:eastAsia="zh-TW"/>
        </w:rPr>
      </w:pPr>
      <w:bookmarkStart w:id="63" w:name="OLE_LINK131"/>
      <w:bookmarkStart w:id="64" w:name="OLE_LINK136"/>
      <w:bookmarkStart w:id="65" w:name="OLE_LINK141"/>
      <w:r>
        <w:rPr>
          <w:rFonts w:cs="Arial"/>
          <w:bCs/>
          <w:iCs/>
          <w:color w:val="000000" w:themeColor="text1"/>
          <w:sz w:val="24"/>
          <w:szCs w:val="24"/>
          <w:lang w:eastAsia="zh-TW"/>
        </w:rPr>
        <w:t>4.3.</w:t>
      </w:r>
      <w:r w:rsidR="00CC27F7">
        <w:rPr>
          <w:rFonts w:cs="Arial"/>
          <w:bCs/>
          <w:iCs/>
          <w:color w:val="000000" w:themeColor="text1"/>
          <w:sz w:val="24"/>
          <w:szCs w:val="24"/>
          <w:lang w:eastAsia="zh-TW"/>
        </w:rPr>
        <w:t>3</w:t>
      </w:r>
      <w:r>
        <w:rPr>
          <w:rFonts w:cs="Arial"/>
          <w:bCs/>
          <w:iCs/>
          <w:color w:val="000000" w:themeColor="text1"/>
          <w:sz w:val="24"/>
          <w:szCs w:val="24"/>
          <w:lang w:eastAsia="zh-TW"/>
        </w:rPr>
        <w:t xml:space="preserve"> </w:t>
      </w:r>
      <w:bookmarkStart w:id="66" w:name="OLE_LINK126"/>
      <w:proofErr w:type="spellStart"/>
      <w:r>
        <w:rPr>
          <w:rFonts w:cs="Arial"/>
          <w:bCs/>
          <w:i/>
          <w:color w:val="000000" w:themeColor="text1"/>
          <w:sz w:val="24"/>
          <w:szCs w:val="24"/>
          <w:lang w:eastAsia="zh-TW"/>
        </w:rPr>
        <w:t>frequencyInfoUL</w:t>
      </w:r>
      <w:bookmarkEnd w:id="66"/>
      <w:proofErr w:type="spellEnd"/>
      <w:r>
        <w:rPr>
          <w:rFonts w:cs="Arial"/>
          <w:bCs/>
          <w:iCs/>
          <w:color w:val="000000" w:themeColor="text1"/>
          <w:sz w:val="24"/>
          <w:szCs w:val="24"/>
          <w:lang w:eastAsia="zh-TW"/>
        </w:rPr>
        <w:t xml:space="preserve"> IE for WUS transmission</w:t>
      </w:r>
    </w:p>
    <w:p w14:paraId="6AFFC000" w14:textId="77777777" w:rsidR="00C2244E" w:rsidRDefault="00C2244E" w:rsidP="00C2244E">
      <w:pPr>
        <w:rPr>
          <w:rFonts w:ascii="Times New Roman" w:eastAsia="新細明體" w:hAnsi="Times New Roman"/>
          <w:b/>
          <w:bCs/>
          <w:szCs w:val="20"/>
          <w:u w:val="single"/>
          <w:lang w:eastAsia="zh-TW"/>
        </w:rPr>
      </w:pPr>
      <w:r>
        <w:rPr>
          <w:rFonts w:ascii="Times New Roman" w:eastAsia="新細明體" w:hAnsi="Times New Roman"/>
          <w:szCs w:val="20"/>
          <w:lang w:eastAsia="zh-TW"/>
        </w:rPr>
        <w:t>For this part, we have the following proposal:</w:t>
      </w:r>
    </w:p>
    <w:p w14:paraId="7075BC27" w14:textId="77777777" w:rsidR="00C2244E" w:rsidRDefault="00C2244E" w:rsidP="00C2244E">
      <w:pPr>
        <w:rPr>
          <w:rFonts w:ascii="Times New Roman" w:eastAsia="新細明體" w:hAnsi="Times New Roman"/>
          <w:b/>
          <w:bCs/>
          <w:szCs w:val="20"/>
          <w:u w:val="single"/>
          <w:lang w:eastAsia="zh-TW"/>
        </w:rPr>
      </w:pPr>
    </w:p>
    <w:p w14:paraId="6FC0239E" w14:textId="77381FD0" w:rsidR="00C2244E" w:rsidRDefault="00C2244E" w:rsidP="00C2244E">
      <w:pPr>
        <w:rPr>
          <w:rFonts w:ascii="Times New Roman" w:hAnsi="Times New Roman"/>
          <w:b/>
          <w:bCs/>
          <w:color w:val="000000"/>
          <w:kern w:val="24"/>
          <w:szCs w:val="20"/>
        </w:rPr>
      </w:pPr>
      <w:r>
        <w:rPr>
          <w:rFonts w:ascii="Times New Roman" w:hAnsi="Times New Roman"/>
          <w:b/>
          <w:bCs/>
          <w:color w:val="000000"/>
          <w:kern w:val="24"/>
          <w:szCs w:val="20"/>
          <w:u w:val="single"/>
        </w:rPr>
        <w:t>Proposal</w:t>
      </w:r>
      <w:r w:rsidR="00BE5278">
        <w:rPr>
          <w:rFonts w:ascii="Times New Roman" w:hAnsi="Times New Roman"/>
          <w:b/>
          <w:bCs/>
          <w:color w:val="000000"/>
          <w:kern w:val="24"/>
          <w:szCs w:val="20"/>
          <w:u w:val="single"/>
        </w:rPr>
        <w:t xml:space="preserve"> 6</w:t>
      </w:r>
      <w:r>
        <w:rPr>
          <w:rFonts w:ascii="Times New Roman" w:hAnsi="Times New Roman"/>
          <w:b/>
          <w:bCs/>
          <w:color w:val="000000"/>
          <w:kern w:val="24"/>
          <w:szCs w:val="20"/>
          <w:u w:val="single"/>
        </w:rPr>
        <w:t>:</w:t>
      </w:r>
      <w:r>
        <w:rPr>
          <w:rFonts w:ascii="Times New Roman" w:hAnsi="Times New Roman"/>
          <w:b/>
          <w:bCs/>
          <w:color w:val="000000"/>
          <w:kern w:val="24"/>
          <w:szCs w:val="20"/>
        </w:rPr>
        <w:t xml:space="preserve"> For “</w:t>
      </w:r>
      <w:bookmarkStart w:id="67" w:name="OLE_LINK128"/>
      <w:proofErr w:type="spellStart"/>
      <w:r w:rsidRPr="00C2244E">
        <w:rPr>
          <w:rFonts w:ascii="Times New Roman" w:hAnsi="Times New Roman"/>
          <w:b/>
          <w:bCs/>
          <w:i/>
          <w:iCs/>
          <w:color w:val="000000"/>
          <w:kern w:val="24"/>
          <w:szCs w:val="20"/>
        </w:rPr>
        <w:t>frequencyInfoUL</w:t>
      </w:r>
      <w:bookmarkEnd w:id="67"/>
      <w:proofErr w:type="spellEnd"/>
      <w:r>
        <w:rPr>
          <w:rFonts w:ascii="Times New Roman" w:hAnsi="Times New Roman"/>
          <w:b/>
          <w:bCs/>
          <w:color w:val="000000"/>
          <w:kern w:val="24"/>
          <w:szCs w:val="20"/>
        </w:rPr>
        <w:t xml:space="preserve"> IE for WUS transmission”</w:t>
      </w:r>
      <w:r>
        <w:t xml:space="preserve"> </w:t>
      </w:r>
      <w:r>
        <w:rPr>
          <w:rFonts w:ascii="Times New Roman" w:hAnsi="Times New Roman"/>
          <w:b/>
          <w:bCs/>
          <w:color w:val="000000"/>
          <w:kern w:val="24"/>
          <w:szCs w:val="20"/>
        </w:rPr>
        <w:t>inside the UL WUS configuration, the following is suggested:</w:t>
      </w:r>
    </w:p>
    <w:bookmarkEnd w:id="64"/>
    <w:p w14:paraId="7A157B6A" w14:textId="4B567198" w:rsidR="00C2244E" w:rsidRDefault="00C2244E" w:rsidP="00C2244E">
      <w:pPr>
        <w:pStyle w:val="a8"/>
        <w:numPr>
          <w:ilvl w:val="0"/>
          <w:numId w:val="69"/>
        </w:numPr>
        <w:ind w:leftChars="0"/>
        <w:rPr>
          <w:rFonts w:ascii="Times New Roman" w:eastAsia="新細明體" w:hAnsi="Times New Roman"/>
          <w:b/>
          <w:bCs/>
          <w:szCs w:val="20"/>
          <w:lang w:val="en-US" w:eastAsia="zh-TW"/>
        </w:rPr>
      </w:pPr>
      <w:proofErr w:type="spellStart"/>
      <w:r w:rsidRPr="00C2244E">
        <w:rPr>
          <w:rFonts w:ascii="Times New Roman" w:hAnsi="Times New Roman"/>
          <w:b/>
          <w:bCs/>
          <w:i/>
          <w:iCs/>
          <w:color w:val="000000"/>
          <w:kern w:val="24"/>
          <w:szCs w:val="20"/>
        </w:rPr>
        <w:t>frequencyInfoUL</w:t>
      </w:r>
      <w:proofErr w:type="spellEnd"/>
      <w:r>
        <w:rPr>
          <w:rFonts w:ascii="Times New Roman" w:eastAsia="新細明體" w:hAnsi="Times New Roman"/>
          <w:b/>
          <w:bCs/>
          <w:color w:val="000000"/>
          <w:kern w:val="24"/>
          <w:szCs w:val="20"/>
          <w:lang w:val="en-US" w:eastAsia="zh-TW"/>
        </w:rPr>
        <w:t xml:space="preserve"> IE </w:t>
      </w:r>
      <w:r>
        <w:rPr>
          <w:rFonts w:ascii="Times New Roman" w:eastAsia="新細明體" w:hAnsi="Times New Roman"/>
          <w:b/>
          <w:bCs/>
          <w:color w:val="0000FF"/>
          <w:kern w:val="24"/>
          <w:szCs w:val="20"/>
          <w:lang w:val="en-US" w:eastAsia="zh-TW"/>
        </w:rPr>
        <w:t xml:space="preserve">(Blue line)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proofErr w:type="gramStart"/>
      <w:r>
        <w:rPr>
          <w:rFonts w:ascii="Times New Roman" w:eastAsia="新細明體" w:hAnsi="Times New Roman"/>
          <w:b/>
          <w:bCs/>
          <w:color w:val="353630"/>
          <w:kern w:val="24"/>
          <w:szCs w:val="20"/>
          <w:highlight w:val="green"/>
          <w:lang w:val="en-US" w:eastAsia="zh-TW"/>
        </w:rPr>
        <w:t>needed</w:t>
      </w:r>
      <w:proofErr w:type="gramEnd"/>
    </w:p>
    <w:p w14:paraId="252C916A" w14:textId="126100C4" w:rsidR="00C2244E" w:rsidRPr="00C2244E" w:rsidRDefault="00C2244E" w:rsidP="00C2244E">
      <w:pPr>
        <w:pStyle w:val="a8"/>
        <w:numPr>
          <w:ilvl w:val="1"/>
          <w:numId w:val="69"/>
        </w:numPr>
        <w:ind w:leftChars="0"/>
        <w:rPr>
          <w:rFonts w:ascii="Times New Roman" w:eastAsia="新細明體" w:hAnsi="Times New Roman"/>
          <w:b/>
          <w:bCs/>
          <w:color w:val="353630"/>
          <w:kern w:val="24"/>
          <w:szCs w:val="20"/>
          <w:lang w:val="en-US" w:eastAsia="zh-TW"/>
        </w:rPr>
      </w:pPr>
      <w:r>
        <w:rPr>
          <w:rFonts w:ascii="Times New Roman" w:eastAsia="新細明體" w:hAnsi="Times New Roman"/>
          <w:b/>
          <w:bCs/>
          <w:color w:val="353630"/>
          <w:kern w:val="24"/>
          <w:szCs w:val="20"/>
          <w:lang w:val="en-US" w:eastAsia="zh-TW"/>
        </w:rPr>
        <w:t>UE would need the f</w:t>
      </w:r>
      <w:r w:rsidRPr="00C2244E">
        <w:rPr>
          <w:rFonts w:ascii="Times New Roman" w:eastAsia="新細明體" w:hAnsi="Times New Roman"/>
          <w:b/>
          <w:bCs/>
          <w:color w:val="353630"/>
          <w:kern w:val="24"/>
          <w:szCs w:val="20"/>
          <w:lang w:val="en-US" w:eastAsia="zh-TW"/>
        </w:rPr>
        <w:t>requency information for UL-WUS transmission, before receiving on-demand SIB1</w:t>
      </w:r>
      <w:r>
        <w:rPr>
          <w:rFonts w:ascii="Times New Roman" w:eastAsia="新細明體" w:hAnsi="Times New Roman"/>
          <w:b/>
          <w:bCs/>
          <w:color w:val="353630"/>
          <w:kern w:val="24"/>
          <w:szCs w:val="20"/>
          <w:lang w:val="en-US" w:eastAsia="zh-TW"/>
        </w:rPr>
        <w:t>.</w:t>
      </w:r>
    </w:p>
    <w:bookmarkEnd w:id="63"/>
    <w:p w14:paraId="68E10FC4" w14:textId="77777777" w:rsidR="00C2244E" w:rsidRPr="00C2244E" w:rsidRDefault="00C2244E" w:rsidP="00C2244E">
      <w:pPr>
        <w:rPr>
          <w:rFonts w:ascii="Times New Roman" w:eastAsia="新細明體" w:hAnsi="Times New Roman"/>
          <w:b/>
          <w:bCs/>
          <w:szCs w:val="20"/>
          <w:u w:val="single"/>
          <w:lang w:val="en-US" w:eastAsia="zh-TW"/>
        </w:rPr>
      </w:pPr>
    </w:p>
    <w:bookmarkEnd w:id="65"/>
    <w:p w14:paraId="659E6A48" w14:textId="044A3480" w:rsidR="00BB6889" w:rsidRPr="00C2244E" w:rsidRDefault="00C2244E" w:rsidP="00E02D48">
      <w:pPr>
        <w:rPr>
          <w:rFonts w:ascii="Times New Roman" w:eastAsia="新細明體" w:hAnsi="Times New Roman"/>
          <w:b/>
          <w:bCs/>
          <w:szCs w:val="20"/>
          <w:lang w:eastAsia="zh-TW"/>
        </w:rPr>
      </w:pPr>
      <w:r>
        <w:rPr>
          <w:noProof/>
        </w:rPr>
        <w:drawing>
          <wp:inline distT="0" distB="0" distL="0" distR="0" wp14:anchorId="2DCCB9EA" wp14:editId="18000E44">
            <wp:extent cx="3773486" cy="772575"/>
            <wp:effectExtent l="0" t="0" r="0" b="889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94705" cy="776919"/>
                    </a:xfrm>
                    <a:prstGeom prst="rect">
                      <a:avLst/>
                    </a:prstGeom>
                  </pic:spPr>
                </pic:pic>
              </a:graphicData>
            </a:graphic>
          </wp:inline>
        </w:drawing>
      </w:r>
    </w:p>
    <w:p w14:paraId="098BB147" w14:textId="77777777" w:rsidR="00C2244E" w:rsidRDefault="00C2244E" w:rsidP="00E02D48">
      <w:pPr>
        <w:rPr>
          <w:rFonts w:ascii="Times New Roman" w:eastAsia="新細明體" w:hAnsi="Times New Roman"/>
          <w:b/>
          <w:bCs/>
          <w:szCs w:val="20"/>
          <w:lang w:val="en-US" w:eastAsia="zh-TW"/>
        </w:rPr>
      </w:pPr>
    </w:p>
    <w:p w14:paraId="6D438FAB" w14:textId="3AD25B2E" w:rsidR="00C2244E" w:rsidRDefault="00C2244E" w:rsidP="00C2244E">
      <w:pPr>
        <w:pStyle w:val="3"/>
        <w:tabs>
          <w:tab w:val="left" w:pos="480"/>
        </w:tabs>
        <w:ind w:left="0" w:firstLine="0"/>
        <w:rPr>
          <w:rFonts w:eastAsia="新細明體" w:cs="Arial"/>
          <w:bCs/>
          <w:iCs/>
          <w:color w:val="000000" w:themeColor="text1"/>
          <w:sz w:val="24"/>
          <w:szCs w:val="24"/>
          <w:lang w:eastAsia="zh-TW"/>
        </w:rPr>
      </w:pPr>
      <w:r>
        <w:rPr>
          <w:rFonts w:cs="Arial"/>
          <w:bCs/>
          <w:iCs/>
          <w:color w:val="000000" w:themeColor="text1"/>
          <w:sz w:val="24"/>
          <w:szCs w:val="24"/>
          <w:lang w:eastAsia="zh-TW"/>
        </w:rPr>
        <w:t>4.3.</w:t>
      </w:r>
      <w:r w:rsidR="00CC27F7">
        <w:rPr>
          <w:rFonts w:cs="Arial"/>
          <w:bCs/>
          <w:iCs/>
          <w:color w:val="000000" w:themeColor="text1"/>
          <w:sz w:val="24"/>
          <w:szCs w:val="24"/>
          <w:lang w:eastAsia="zh-TW"/>
        </w:rPr>
        <w:t>4</w:t>
      </w:r>
      <w:r>
        <w:rPr>
          <w:rFonts w:cs="Arial"/>
          <w:bCs/>
          <w:iCs/>
          <w:color w:val="000000" w:themeColor="text1"/>
          <w:sz w:val="24"/>
          <w:szCs w:val="24"/>
          <w:lang w:eastAsia="zh-TW"/>
        </w:rPr>
        <w:t xml:space="preserve"> </w:t>
      </w:r>
      <w:bookmarkStart w:id="68" w:name="OLE_LINK132"/>
      <w:r w:rsidRPr="00C2244E">
        <w:rPr>
          <w:rFonts w:cs="Arial"/>
          <w:bCs/>
          <w:i/>
          <w:color w:val="000000" w:themeColor="text1"/>
          <w:sz w:val="24"/>
          <w:szCs w:val="24"/>
          <w:lang w:eastAsia="zh-TW"/>
        </w:rPr>
        <w:t>PDCCH-ConfigSIB1</w:t>
      </w:r>
      <w:bookmarkEnd w:id="68"/>
      <w:r>
        <w:rPr>
          <w:rFonts w:cs="Arial"/>
          <w:bCs/>
          <w:iCs/>
          <w:color w:val="000000" w:themeColor="text1"/>
          <w:sz w:val="24"/>
          <w:szCs w:val="24"/>
          <w:lang w:eastAsia="zh-TW"/>
        </w:rPr>
        <w:t xml:space="preserve"> IE for </w:t>
      </w:r>
      <w:bookmarkStart w:id="69" w:name="OLE_LINK133"/>
      <w:r>
        <w:rPr>
          <w:rFonts w:cs="Arial"/>
          <w:bCs/>
          <w:iCs/>
          <w:color w:val="000000" w:themeColor="text1"/>
          <w:sz w:val="24"/>
          <w:szCs w:val="24"/>
          <w:lang w:eastAsia="zh-TW"/>
        </w:rPr>
        <w:t>SIB1 reception</w:t>
      </w:r>
      <w:bookmarkEnd w:id="69"/>
    </w:p>
    <w:p w14:paraId="53EB7E1E" w14:textId="77777777" w:rsidR="00C2244E" w:rsidRDefault="00C2244E" w:rsidP="00C2244E">
      <w:pPr>
        <w:rPr>
          <w:rFonts w:ascii="Times New Roman" w:eastAsia="新細明體" w:hAnsi="Times New Roman"/>
          <w:b/>
          <w:bCs/>
          <w:szCs w:val="20"/>
          <w:u w:val="single"/>
          <w:lang w:eastAsia="zh-TW"/>
        </w:rPr>
      </w:pPr>
      <w:r>
        <w:rPr>
          <w:rFonts w:ascii="Times New Roman" w:eastAsia="新細明體" w:hAnsi="Times New Roman"/>
          <w:szCs w:val="20"/>
          <w:lang w:eastAsia="zh-TW"/>
        </w:rPr>
        <w:t>For this part, we have the following proposal:</w:t>
      </w:r>
    </w:p>
    <w:p w14:paraId="0C522D6D" w14:textId="77777777" w:rsidR="00C2244E" w:rsidRDefault="00C2244E" w:rsidP="00C2244E">
      <w:pPr>
        <w:rPr>
          <w:rFonts w:ascii="Times New Roman" w:eastAsia="新細明體" w:hAnsi="Times New Roman"/>
          <w:b/>
          <w:bCs/>
          <w:szCs w:val="20"/>
          <w:u w:val="single"/>
          <w:lang w:eastAsia="zh-TW"/>
        </w:rPr>
      </w:pPr>
    </w:p>
    <w:p w14:paraId="47A570FC" w14:textId="327CF31C" w:rsidR="00C2244E" w:rsidRDefault="00C2244E" w:rsidP="00C2244E">
      <w:pPr>
        <w:rPr>
          <w:rFonts w:ascii="Times New Roman" w:hAnsi="Times New Roman"/>
          <w:b/>
          <w:bCs/>
          <w:color w:val="000000"/>
          <w:kern w:val="24"/>
          <w:szCs w:val="20"/>
        </w:rPr>
      </w:pPr>
      <w:r>
        <w:rPr>
          <w:rFonts w:ascii="Times New Roman" w:hAnsi="Times New Roman"/>
          <w:b/>
          <w:bCs/>
          <w:color w:val="000000"/>
          <w:kern w:val="24"/>
          <w:szCs w:val="20"/>
          <w:u w:val="single"/>
        </w:rPr>
        <w:t>Proposal</w:t>
      </w:r>
      <w:r w:rsidR="00BE5278">
        <w:rPr>
          <w:rFonts w:ascii="Times New Roman" w:hAnsi="Times New Roman"/>
          <w:b/>
          <w:bCs/>
          <w:color w:val="000000"/>
          <w:kern w:val="24"/>
          <w:szCs w:val="20"/>
          <w:u w:val="single"/>
        </w:rPr>
        <w:t xml:space="preserve"> 7</w:t>
      </w:r>
      <w:r>
        <w:rPr>
          <w:rFonts w:ascii="Times New Roman" w:hAnsi="Times New Roman"/>
          <w:b/>
          <w:bCs/>
          <w:color w:val="000000"/>
          <w:kern w:val="24"/>
          <w:szCs w:val="20"/>
          <w:u w:val="single"/>
        </w:rPr>
        <w:t>:</w:t>
      </w:r>
      <w:r>
        <w:rPr>
          <w:rFonts w:ascii="Times New Roman" w:hAnsi="Times New Roman"/>
          <w:b/>
          <w:bCs/>
          <w:color w:val="000000"/>
          <w:kern w:val="24"/>
          <w:szCs w:val="20"/>
        </w:rPr>
        <w:t xml:space="preserve"> For “</w:t>
      </w:r>
      <w:bookmarkStart w:id="70" w:name="OLE_LINK134"/>
      <w:r w:rsidR="00CC27F7" w:rsidRPr="00CC27F7">
        <w:rPr>
          <w:rFonts w:ascii="Times New Roman" w:hAnsi="Times New Roman"/>
          <w:b/>
          <w:bCs/>
          <w:i/>
          <w:iCs/>
          <w:color w:val="000000"/>
          <w:kern w:val="24"/>
          <w:szCs w:val="20"/>
        </w:rPr>
        <w:t>PDCCH-ConfigSIB1</w:t>
      </w:r>
      <w:r>
        <w:rPr>
          <w:rFonts w:ascii="Times New Roman" w:hAnsi="Times New Roman"/>
          <w:b/>
          <w:bCs/>
          <w:color w:val="000000"/>
          <w:kern w:val="24"/>
          <w:szCs w:val="20"/>
        </w:rPr>
        <w:t xml:space="preserve"> IE for </w:t>
      </w:r>
      <w:r w:rsidRPr="00C2244E">
        <w:rPr>
          <w:rFonts w:ascii="Times New Roman" w:hAnsi="Times New Roman"/>
          <w:b/>
          <w:bCs/>
          <w:color w:val="000000"/>
          <w:kern w:val="24"/>
          <w:szCs w:val="20"/>
        </w:rPr>
        <w:t>SIB1 reception</w:t>
      </w:r>
      <w:bookmarkEnd w:id="70"/>
      <w:r>
        <w:rPr>
          <w:rFonts w:ascii="Times New Roman" w:hAnsi="Times New Roman"/>
          <w:b/>
          <w:bCs/>
          <w:color w:val="000000"/>
          <w:kern w:val="24"/>
          <w:szCs w:val="20"/>
        </w:rPr>
        <w:t>”</w:t>
      </w:r>
      <w:r>
        <w:t xml:space="preserve"> </w:t>
      </w:r>
      <w:r>
        <w:rPr>
          <w:rFonts w:ascii="Times New Roman" w:hAnsi="Times New Roman"/>
          <w:b/>
          <w:bCs/>
          <w:color w:val="000000"/>
          <w:kern w:val="24"/>
          <w:szCs w:val="20"/>
        </w:rPr>
        <w:t>inside the UL WUS configuration, the following is suggested:</w:t>
      </w:r>
    </w:p>
    <w:p w14:paraId="30EC4AD7" w14:textId="546E37C3" w:rsidR="00C2244E" w:rsidRDefault="00C2244E" w:rsidP="00C2244E">
      <w:pPr>
        <w:pStyle w:val="a8"/>
        <w:numPr>
          <w:ilvl w:val="0"/>
          <w:numId w:val="69"/>
        </w:numPr>
        <w:ind w:leftChars="0"/>
        <w:rPr>
          <w:rFonts w:ascii="Times New Roman" w:eastAsia="新細明體" w:hAnsi="Times New Roman"/>
          <w:b/>
          <w:bCs/>
          <w:szCs w:val="20"/>
          <w:lang w:val="en-US" w:eastAsia="zh-TW"/>
        </w:rPr>
      </w:pPr>
      <w:r>
        <w:rPr>
          <w:rFonts w:ascii="Times New Roman" w:hAnsi="Times New Roman"/>
          <w:b/>
          <w:bCs/>
          <w:i/>
          <w:iCs/>
          <w:color w:val="000000"/>
          <w:kern w:val="24"/>
          <w:szCs w:val="20"/>
        </w:rPr>
        <w:t>PDCCH-ConfigSIB1</w:t>
      </w:r>
      <w:r>
        <w:rPr>
          <w:rFonts w:ascii="Times New Roman" w:eastAsia="新細明體" w:hAnsi="Times New Roman"/>
          <w:b/>
          <w:bCs/>
          <w:color w:val="000000"/>
          <w:kern w:val="24"/>
          <w:szCs w:val="20"/>
          <w:lang w:val="en-US" w:eastAsia="zh-TW"/>
        </w:rPr>
        <w:t xml:space="preserve"> IE </w:t>
      </w:r>
      <w:r>
        <w:rPr>
          <w:rFonts w:ascii="Times New Roman" w:eastAsia="新細明體" w:hAnsi="Times New Roman"/>
          <w:b/>
          <w:bCs/>
          <w:color w:val="0000FF"/>
          <w:kern w:val="24"/>
          <w:szCs w:val="20"/>
          <w:lang w:val="en-US" w:eastAsia="zh-TW"/>
        </w:rPr>
        <w:t xml:space="preserve">(Blue line)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r w:rsidRPr="00C2244E">
        <w:rPr>
          <w:rFonts w:ascii="Times New Roman" w:eastAsia="新細明體" w:hAnsi="Times New Roman"/>
          <w:b/>
          <w:bCs/>
          <w:color w:val="353630"/>
          <w:kern w:val="24"/>
          <w:szCs w:val="20"/>
          <w:highlight w:val="cyan"/>
          <w:lang w:val="en-US" w:eastAsia="zh-TW"/>
        </w:rPr>
        <w:t xml:space="preserve">not </w:t>
      </w:r>
      <w:proofErr w:type="gramStart"/>
      <w:r w:rsidRPr="00C2244E">
        <w:rPr>
          <w:rFonts w:ascii="Times New Roman" w:eastAsia="新細明體" w:hAnsi="Times New Roman"/>
          <w:b/>
          <w:bCs/>
          <w:color w:val="353630"/>
          <w:kern w:val="24"/>
          <w:szCs w:val="20"/>
          <w:highlight w:val="cyan"/>
          <w:lang w:val="en-US" w:eastAsia="zh-TW"/>
        </w:rPr>
        <w:t>needed</w:t>
      </w:r>
      <w:proofErr w:type="gramEnd"/>
    </w:p>
    <w:p w14:paraId="73FFE508" w14:textId="2A7A7170" w:rsidR="00C2244E" w:rsidRDefault="00C2244E" w:rsidP="00C2244E">
      <w:pPr>
        <w:pStyle w:val="a8"/>
        <w:numPr>
          <w:ilvl w:val="1"/>
          <w:numId w:val="69"/>
        </w:numPr>
        <w:ind w:leftChars="0"/>
        <w:rPr>
          <w:rFonts w:ascii="Times New Roman" w:eastAsia="新細明體" w:hAnsi="Times New Roman"/>
          <w:b/>
          <w:bCs/>
          <w:color w:val="353630"/>
          <w:kern w:val="24"/>
          <w:szCs w:val="20"/>
          <w:lang w:val="en-US" w:eastAsia="zh-TW"/>
        </w:rPr>
      </w:pPr>
      <w:r>
        <w:rPr>
          <w:rFonts w:ascii="Times New Roman" w:eastAsia="新細明體" w:hAnsi="Times New Roman"/>
          <w:b/>
          <w:bCs/>
          <w:color w:val="353630"/>
          <w:kern w:val="24"/>
          <w:szCs w:val="20"/>
          <w:lang w:val="en-US" w:eastAsia="zh-TW"/>
        </w:rPr>
        <w:t>The same sub-IEs in MIB can be directly reused.</w:t>
      </w:r>
    </w:p>
    <w:p w14:paraId="1A4C6BEE" w14:textId="23889A3A" w:rsidR="00C2244E" w:rsidRPr="00C2244E" w:rsidRDefault="00C2244E" w:rsidP="00E02D48">
      <w:pPr>
        <w:rPr>
          <w:rFonts w:ascii="Times New Roman" w:eastAsia="新細明體" w:hAnsi="Times New Roman"/>
          <w:b/>
          <w:bCs/>
          <w:szCs w:val="20"/>
          <w:lang w:val="en-US" w:eastAsia="zh-TW"/>
        </w:rPr>
      </w:pPr>
      <w:r>
        <w:rPr>
          <w:noProof/>
        </w:rPr>
        <w:lastRenderedPageBreak/>
        <w:drawing>
          <wp:inline distT="0" distB="0" distL="0" distR="0" wp14:anchorId="4A9157F8" wp14:editId="2B315819">
            <wp:extent cx="4314475" cy="434213"/>
            <wp:effectExtent l="0" t="0" r="0" b="444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65985" cy="439397"/>
                    </a:xfrm>
                    <a:prstGeom prst="rect">
                      <a:avLst/>
                    </a:prstGeom>
                  </pic:spPr>
                </pic:pic>
              </a:graphicData>
            </a:graphic>
          </wp:inline>
        </w:drawing>
      </w:r>
    </w:p>
    <w:p w14:paraId="49B940DE" w14:textId="77777777" w:rsidR="00C2244E" w:rsidRDefault="00C2244E" w:rsidP="00E02D48">
      <w:pPr>
        <w:rPr>
          <w:rFonts w:ascii="Times New Roman" w:eastAsia="新細明體" w:hAnsi="Times New Roman"/>
          <w:b/>
          <w:bCs/>
          <w:szCs w:val="20"/>
          <w:lang w:val="en-US" w:eastAsia="zh-TW"/>
        </w:rPr>
      </w:pPr>
    </w:p>
    <w:p w14:paraId="4B952DFA" w14:textId="7CF44676" w:rsidR="00CC27F7" w:rsidRDefault="00CC27F7" w:rsidP="00CC27F7">
      <w:pPr>
        <w:pStyle w:val="3"/>
        <w:tabs>
          <w:tab w:val="left" w:pos="480"/>
        </w:tabs>
        <w:ind w:left="0" w:firstLine="0"/>
        <w:rPr>
          <w:rFonts w:eastAsia="新細明體" w:cs="Arial"/>
          <w:bCs/>
          <w:iCs/>
          <w:color w:val="000000" w:themeColor="text1"/>
          <w:sz w:val="24"/>
          <w:szCs w:val="24"/>
          <w:lang w:eastAsia="zh-TW"/>
        </w:rPr>
      </w:pPr>
      <w:r>
        <w:rPr>
          <w:rFonts w:cs="Arial"/>
          <w:bCs/>
          <w:iCs/>
          <w:color w:val="000000" w:themeColor="text1"/>
          <w:sz w:val="24"/>
          <w:szCs w:val="24"/>
          <w:lang w:eastAsia="zh-TW"/>
        </w:rPr>
        <w:t>4.3.</w:t>
      </w:r>
      <w:r>
        <w:rPr>
          <w:rFonts w:cs="Arial"/>
          <w:bCs/>
          <w:iCs/>
          <w:color w:val="000000" w:themeColor="text1"/>
          <w:sz w:val="24"/>
          <w:szCs w:val="24"/>
          <w:lang w:eastAsia="zh-TW"/>
        </w:rPr>
        <w:t>5</w:t>
      </w:r>
      <w:r>
        <w:rPr>
          <w:rFonts w:cs="Arial"/>
          <w:bCs/>
          <w:iCs/>
          <w:color w:val="000000" w:themeColor="text1"/>
          <w:sz w:val="24"/>
          <w:szCs w:val="24"/>
          <w:lang w:eastAsia="zh-TW"/>
        </w:rPr>
        <w:t xml:space="preserve"> </w:t>
      </w:r>
      <w:r w:rsidR="00D9725D">
        <w:rPr>
          <w:rFonts w:cs="Arial"/>
          <w:bCs/>
          <w:i/>
          <w:color w:val="000000" w:themeColor="text1"/>
          <w:sz w:val="24"/>
          <w:szCs w:val="24"/>
          <w:lang w:eastAsia="zh-TW"/>
        </w:rPr>
        <w:t>pdcchConfigOD-SIB1-RAR</w:t>
      </w:r>
      <w:r>
        <w:rPr>
          <w:rFonts w:cs="Arial"/>
          <w:bCs/>
          <w:iCs/>
          <w:color w:val="000000" w:themeColor="text1"/>
          <w:sz w:val="24"/>
          <w:szCs w:val="24"/>
          <w:lang w:eastAsia="zh-TW"/>
        </w:rPr>
        <w:t xml:space="preserve"> IE for </w:t>
      </w:r>
      <w:r w:rsidR="00D9725D">
        <w:rPr>
          <w:rFonts w:cs="Arial"/>
          <w:bCs/>
          <w:iCs/>
          <w:color w:val="000000" w:themeColor="text1"/>
          <w:sz w:val="24"/>
          <w:szCs w:val="24"/>
          <w:lang w:eastAsia="zh-TW"/>
        </w:rPr>
        <w:t>RAR reception</w:t>
      </w:r>
    </w:p>
    <w:p w14:paraId="3511A816" w14:textId="77777777" w:rsidR="00CC27F7" w:rsidRDefault="00CC27F7" w:rsidP="00CC27F7">
      <w:pPr>
        <w:rPr>
          <w:rFonts w:ascii="Times New Roman" w:eastAsia="新細明體" w:hAnsi="Times New Roman"/>
          <w:b/>
          <w:bCs/>
          <w:szCs w:val="20"/>
          <w:u w:val="single"/>
          <w:lang w:eastAsia="zh-TW"/>
        </w:rPr>
      </w:pPr>
      <w:r>
        <w:rPr>
          <w:rFonts w:ascii="Times New Roman" w:eastAsia="新細明體" w:hAnsi="Times New Roman"/>
          <w:szCs w:val="20"/>
          <w:lang w:eastAsia="zh-TW"/>
        </w:rPr>
        <w:t>For this part, we have the following proposal:</w:t>
      </w:r>
    </w:p>
    <w:p w14:paraId="016A2CC9" w14:textId="77777777" w:rsidR="00CC27F7" w:rsidRDefault="00CC27F7" w:rsidP="00CC27F7">
      <w:pPr>
        <w:rPr>
          <w:rFonts w:ascii="Times New Roman" w:eastAsia="新細明體" w:hAnsi="Times New Roman"/>
          <w:b/>
          <w:bCs/>
          <w:szCs w:val="20"/>
          <w:u w:val="single"/>
          <w:lang w:eastAsia="zh-TW"/>
        </w:rPr>
      </w:pPr>
    </w:p>
    <w:p w14:paraId="6144D7DC" w14:textId="4E97DE65" w:rsidR="00CC27F7" w:rsidRDefault="00CC27F7" w:rsidP="00CC27F7">
      <w:pPr>
        <w:rPr>
          <w:rFonts w:ascii="Times New Roman" w:hAnsi="Times New Roman"/>
          <w:b/>
          <w:bCs/>
          <w:color w:val="000000"/>
          <w:kern w:val="24"/>
          <w:szCs w:val="20"/>
        </w:rPr>
      </w:pPr>
      <w:r>
        <w:rPr>
          <w:rFonts w:ascii="Times New Roman" w:hAnsi="Times New Roman"/>
          <w:b/>
          <w:bCs/>
          <w:color w:val="000000"/>
          <w:kern w:val="24"/>
          <w:szCs w:val="20"/>
          <w:u w:val="single"/>
        </w:rPr>
        <w:t>Proposal</w:t>
      </w:r>
      <w:r w:rsidR="00BE5278">
        <w:rPr>
          <w:rFonts w:ascii="Times New Roman" w:hAnsi="Times New Roman"/>
          <w:b/>
          <w:bCs/>
          <w:color w:val="000000"/>
          <w:kern w:val="24"/>
          <w:szCs w:val="20"/>
          <w:u w:val="single"/>
        </w:rPr>
        <w:t xml:space="preserve"> 8</w:t>
      </w:r>
      <w:r>
        <w:rPr>
          <w:rFonts w:ascii="Times New Roman" w:hAnsi="Times New Roman"/>
          <w:b/>
          <w:bCs/>
          <w:color w:val="000000"/>
          <w:kern w:val="24"/>
          <w:szCs w:val="20"/>
          <w:u w:val="single"/>
        </w:rPr>
        <w:t>:</w:t>
      </w:r>
      <w:r>
        <w:rPr>
          <w:rFonts w:ascii="Times New Roman" w:hAnsi="Times New Roman"/>
          <w:b/>
          <w:bCs/>
          <w:color w:val="000000"/>
          <w:kern w:val="24"/>
          <w:szCs w:val="20"/>
        </w:rPr>
        <w:t xml:space="preserve"> For “</w:t>
      </w:r>
      <w:bookmarkStart w:id="71" w:name="OLE_LINK143"/>
      <w:r w:rsidR="00D9725D" w:rsidRPr="00D9725D">
        <w:rPr>
          <w:rFonts w:ascii="Times New Roman" w:hAnsi="Times New Roman"/>
          <w:b/>
          <w:bCs/>
          <w:i/>
          <w:iCs/>
          <w:color w:val="000000"/>
          <w:kern w:val="24"/>
          <w:szCs w:val="20"/>
        </w:rPr>
        <w:t>pdcchConfigOD-SIB1-RAR</w:t>
      </w:r>
      <w:bookmarkEnd w:id="71"/>
      <w:r>
        <w:rPr>
          <w:rFonts w:ascii="Times New Roman" w:hAnsi="Times New Roman"/>
          <w:b/>
          <w:bCs/>
          <w:color w:val="000000"/>
          <w:kern w:val="24"/>
          <w:szCs w:val="20"/>
        </w:rPr>
        <w:t xml:space="preserve"> IE for </w:t>
      </w:r>
      <w:r w:rsidR="00D9725D" w:rsidRPr="00D9725D">
        <w:rPr>
          <w:rFonts w:ascii="Times New Roman" w:hAnsi="Times New Roman"/>
          <w:b/>
          <w:bCs/>
          <w:color w:val="000000"/>
          <w:kern w:val="24"/>
          <w:szCs w:val="20"/>
        </w:rPr>
        <w:t>RAR reception</w:t>
      </w:r>
      <w:r>
        <w:rPr>
          <w:rFonts w:ascii="Times New Roman" w:hAnsi="Times New Roman"/>
          <w:b/>
          <w:bCs/>
          <w:color w:val="000000"/>
          <w:kern w:val="24"/>
          <w:szCs w:val="20"/>
        </w:rPr>
        <w:t>”</w:t>
      </w:r>
      <w:r>
        <w:t xml:space="preserve"> </w:t>
      </w:r>
      <w:r>
        <w:rPr>
          <w:rFonts w:ascii="Times New Roman" w:hAnsi="Times New Roman"/>
          <w:b/>
          <w:bCs/>
          <w:color w:val="000000"/>
          <w:kern w:val="24"/>
          <w:szCs w:val="20"/>
        </w:rPr>
        <w:t>inside the UL WUS configuration, the following is suggested:</w:t>
      </w:r>
    </w:p>
    <w:p w14:paraId="2919FFA5" w14:textId="6955B59A" w:rsidR="00CC27F7" w:rsidRDefault="00D9725D" w:rsidP="00CC27F7">
      <w:pPr>
        <w:pStyle w:val="a8"/>
        <w:numPr>
          <w:ilvl w:val="0"/>
          <w:numId w:val="69"/>
        </w:numPr>
        <w:ind w:leftChars="0"/>
        <w:rPr>
          <w:rFonts w:ascii="Times New Roman" w:eastAsia="新細明體" w:hAnsi="Times New Roman"/>
          <w:b/>
          <w:bCs/>
          <w:szCs w:val="20"/>
          <w:lang w:val="en-US" w:eastAsia="zh-TW"/>
        </w:rPr>
      </w:pPr>
      <w:r>
        <w:rPr>
          <w:rFonts w:ascii="Times New Roman" w:hAnsi="Times New Roman"/>
          <w:b/>
          <w:bCs/>
          <w:i/>
          <w:iCs/>
          <w:color w:val="000000"/>
          <w:kern w:val="24"/>
          <w:szCs w:val="20"/>
        </w:rPr>
        <w:t>pdcchConfigOD-SIB1-RAR</w:t>
      </w:r>
      <w:r w:rsidR="00CC27F7">
        <w:rPr>
          <w:rFonts w:ascii="Times New Roman" w:eastAsia="新細明體" w:hAnsi="Times New Roman"/>
          <w:b/>
          <w:bCs/>
          <w:color w:val="000000"/>
          <w:kern w:val="24"/>
          <w:szCs w:val="20"/>
          <w:lang w:val="en-US" w:eastAsia="zh-TW"/>
        </w:rPr>
        <w:t xml:space="preserve"> IE </w:t>
      </w:r>
      <w:r w:rsidR="00CC27F7">
        <w:rPr>
          <w:rFonts w:ascii="Times New Roman" w:eastAsia="新細明體" w:hAnsi="Times New Roman"/>
          <w:b/>
          <w:bCs/>
          <w:color w:val="0000FF"/>
          <w:kern w:val="24"/>
          <w:szCs w:val="20"/>
          <w:lang w:val="en-US" w:eastAsia="zh-TW"/>
        </w:rPr>
        <w:t xml:space="preserve">(Blue line) </w:t>
      </w:r>
      <w:r w:rsidR="00CC27F7">
        <w:rPr>
          <w:color w:val="353630"/>
          <w:lang w:val="en-US"/>
        </w:rPr>
        <w:sym w:font="Wingdings" w:char="F0E0"/>
      </w:r>
      <w:r w:rsidR="00CC27F7">
        <w:rPr>
          <w:rFonts w:ascii="Times New Roman" w:eastAsia="新細明體" w:hAnsi="Times New Roman"/>
          <w:b/>
          <w:bCs/>
          <w:color w:val="353630"/>
          <w:kern w:val="24"/>
          <w:szCs w:val="20"/>
          <w:lang w:val="en-US" w:eastAsia="zh-TW"/>
        </w:rPr>
        <w:t xml:space="preserve"> </w:t>
      </w:r>
      <w:proofErr w:type="gramStart"/>
      <w:r w:rsidR="00CC27F7">
        <w:rPr>
          <w:rFonts w:ascii="Times New Roman" w:eastAsia="新細明體" w:hAnsi="Times New Roman"/>
          <w:b/>
          <w:bCs/>
          <w:color w:val="353630"/>
          <w:kern w:val="24"/>
          <w:szCs w:val="20"/>
          <w:highlight w:val="green"/>
          <w:lang w:val="en-US" w:eastAsia="zh-TW"/>
        </w:rPr>
        <w:t>needed</w:t>
      </w:r>
      <w:proofErr w:type="gramEnd"/>
    </w:p>
    <w:p w14:paraId="65713162" w14:textId="06245113" w:rsidR="00CC27F7" w:rsidRPr="00C2244E" w:rsidRDefault="00D9725D" w:rsidP="00CC27F7">
      <w:pPr>
        <w:pStyle w:val="a8"/>
        <w:numPr>
          <w:ilvl w:val="1"/>
          <w:numId w:val="69"/>
        </w:numPr>
        <w:ind w:leftChars="0"/>
        <w:rPr>
          <w:rFonts w:ascii="Times New Roman" w:eastAsia="新細明體" w:hAnsi="Times New Roman"/>
          <w:b/>
          <w:bCs/>
          <w:color w:val="353630"/>
          <w:kern w:val="24"/>
          <w:szCs w:val="20"/>
          <w:lang w:val="en-US" w:eastAsia="zh-TW"/>
        </w:rPr>
      </w:pPr>
      <w:r w:rsidRPr="00D9725D">
        <w:rPr>
          <w:rFonts w:ascii="Times New Roman" w:eastAsia="新細明體" w:hAnsi="Times New Roman"/>
          <w:b/>
          <w:bCs/>
          <w:color w:val="353630"/>
          <w:kern w:val="24"/>
          <w:szCs w:val="20"/>
          <w:lang w:val="en-US" w:eastAsia="zh-TW"/>
        </w:rPr>
        <w:t>UE would receive RAR first and then receive on-demand SIB1</w:t>
      </w:r>
      <w:r>
        <w:rPr>
          <w:rFonts w:ascii="Times New Roman" w:eastAsia="新細明體" w:hAnsi="Times New Roman"/>
          <w:b/>
          <w:bCs/>
          <w:color w:val="353630"/>
          <w:kern w:val="24"/>
          <w:szCs w:val="20"/>
          <w:lang w:val="en-US" w:eastAsia="zh-TW"/>
        </w:rPr>
        <w:t>, so the PDCCH configuration for RAR reception needs to</w:t>
      </w:r>
      <w:r w:rsidR="00BE5278">
        <w:rPr>
          <w:rFonts w:ascii="Times New Roman" w:eastAsia="新細明體" w:hAnsi="Times New Roman"/>
          <w:b/>
          <w:bCs/>
          <w:color w:val="353630"/>
          <w:kern w:val="24"/>
          <w:szCs w:val="20"/>
          <w:lang w:val="en-US" w:eastAsia="zh-TW"/>
        </w:rPr>
        <w:t xml:space="preserve"> be</w:t>
      </w:r>
      <w:r>
        <w:rPr>
          <w:rFonts w:ascii="Times New Roman" w:eastAsia="新細明體" w:hAnsi="Times New Roman"/>
          <w:b/>
          <w:bCs/>
          <w:color w:val="353630"/>
          <w:kern w:val="24"/>
          <w:szCs w:val="20"/>
          <w:lang w:val="en-US" w:eastAsia="zh-TW"/>
        </w:rPr>
        <w:t xml:space="preserve"> configured in </w:t>
      </w:r>
      <w:r w:rsidR="00BE5278">
        <w:rPr>
          <w:rFonts w:ascii="Times New Roman" w:eastAsia="新細明體" w:hAnsi="Times New Roman"/>
          <w:b/>
          <w:bCs/>
          <w:color w:val="353630"/>
          <w:kern w:val="24"/>
          <w:szCs w:val="20"/>
          <w:lang w:val="en-US" w:eastAsia="zh-TW"/>
        </w:rPr>
        <w:t>advance.</w:t>
      </w:r>
    </w:p>
    <w:p w14:paraId="428071A4" w14:textId="29F2D350" w:rsidR="00CC27F7" w:rsidRPr="00C2244E" w:rsidRDefault="00CC27F7" w:rsidP="00CC27F7">
      <w:pPr>
        <w:rPr>
          <w:rFonts w:ascii="Times New Roman" w:eastAsia="新細明體" w:hAnsi="Times New Roman"/>
          <w:b/>
          <w:bCs/>
          <w:szCs w:val="20"/>
          <w:u w:val="single"/>
          <w:lang w:val="en-US" w:eastAsia="zh-TW"/>
        </w:rPr>
      </w:pPr>
      <w:r>
        <w:rPr>
          <w:noProof/>
        </w:rPr>
        <w:drawing>
          <wp:inline distT="0" distB="0" distL="0" distR="0" wp14:anchorId="63A16A91" wp14:editId="16E32365">
            <wp:extent cx="3916457" cy="604624"/>
            <wp:effectExtent l="0" t="0" r="8255" b="508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55368" cy="610631"/>
                    </a:xfrm>
                    <a:prstGeom prst="rect">
                      <a:avLst/>
                    </a:prstGeom>
                  </pic:spPr>
                </pic:pic>
              </a:graphicData>
            </a:graphic>
          </wp:inline>
        </w:drawing>
      </w:r>
    </w:p>
    <w:p w14:paraId="4BA97643" w14:textId="77777777" w:rsidR="00BB6889" w:rsidRPr="00AC5F47" w:rsidRDefault="00BB6889" w:rsidP="00E02D48">
      <w:pPr>
        <w:rPr>
          <w:rFonts w:ascii="Times New Roman" w:eastAsia="新細明體" w:hAnsi="Times New Roman" w:hint="eastAsia"/>
          <w:b/>
          <w:bCs/>
          <w:szCs w:val="20"/>
          <w:lang w:val="en-US" w:eastAsia="zh-TW"/>
        </w:rPr>
      </w:pPr>
    </w:p>
    <w:p w14:paraId="76BF3B01" w14:textId="5DE34C37" w:rsidR="00967028" w:rsidRDefault="00967028" w:rsidP="00967028">
      <w:pPr>
        <w:pStyle w:val="2"/>
        <w:rPr>
          <w:rFonts w:ascii="Arial" w:hAnsi="Arial" w:cs="Arial"/>
          <w:color w:val="auto"/>
        </w:rPr>
      </w:pPr>
      <w:bookmarkStart w:id="72" w:name="OLE_LINK240"/>
      <w:r>
        <w:rPr>
          <w:rFonts w:ascii="Arial" w:hAnsi="Arial" w:cs="Arial"/>
          <w:color w:val="auto"/>
        </w:rPr>
        <w:t>4.</w:t>
      </w:r>
      <w:r w:rsidR="00897085">
        <w:rPr>
          <w:rFonts w:ascii="Arial" w:hAnsi="Arial" w:cs="Arial"/>
          <w:color w:val="auto"/>
        </w:rPr>
        <w:t>4</w:t>
      </w:r>
      <w:r>
        <w:rPr>
          <w:rFonts w:ascii="Arial" w:hAnsi="Arial" w:cs="Arial"/>
          <w:color w:val="auto"/>
        </w:rPr>
        <w:t xml:space="preserve"> </w:t>
      </w:r>
      <w:r w:rsidR="00716348" w:rsidRPr="00716348">
        <w:rPr>
          <w:rFonts w:ascii="Arial" w:hAnsi="Arial" w:cs="Arial"/>
          <w:color w:val="auto"/>
        </w:rPr>
        <w:t>Supported operation for the NES cell with on-demand SIB1</w:t>
      </w:r>
    </w:p>
    <w:bookmarkEnd w:id="72"/>
    <w:p w14:paraId="3E49F3A9" w14:textId="2D81518B" w:rsidR="00E916A5" w:rsidRDefault="00E916A5" w:rsidP="00E02D48">
      <w:pPr>
        <w:rPr>
          <w:rFonts w:ascii="Times New Roman" w:eastAsia="新細明體" w:hAnsi="Times New Roman"/>
          <w:b/>
          <w:bCs/>
          <w:szCs w:val="20"/>
          <w:lang w:val="en-US" w:eastAsia="zh-TW"/>
        </w:rPr>
      </w:pPr>
    </w:p>
    <w:p w14:paraId="37E0DB02" w14:textId="61F8B196" w:rsidR="00AC5F47" w:rsidRPr="00CC464A" w:rsidRDefault="00AC5F47" w:rsidP="00E02D48">
      <w:pPr>
        <w:rPr>
          <w:rFonts w:ascii="Times New Roman" w:eastAsia="新細明體" w:hAnsi="Times New Roman" w:hint="eastAsia"/>
          <w:szCs w:val="20"/>
          <w:lang w:eastAsia="zh-TW"/>
        </w:rPr>
      </w:pPr>
      <w:r>
        <w:rPr>
          <w:rFonts w:ascii="Times New Roman" w:eastAsia="新細明體" w:hAnsi="Times New Roman"/>
          <w:szCs w:val="20"/>
          <w:lang w:eastAsia="zh-TW"/>
        </w:rPr>
        <w:t>For this topic, we have the following proposal</w:t>
      </w:r>
      <w:r w:rsidR="00CC464A">
        <w:rPr>
          <w:rFonts w:ascii="Times New Roman" w:eastAsia="新細明體" w:hAnsi="Times New Roman"/>
          <w:szCs w:val="20"/>
          <w:lang w:eastAsia="zh-TW"/>
        </w:rPr>
        <w:t>s</w:t>
      </w:r>
      <w:r>
        <w:rPr>
          <w:rFonts w:ascii="Times New Roman" w:eastAsia="新細明體" w:hAnsi="Times New Roman"/>
          <w:szCs w:val="20"/>
          <w:lang w:eastAsia="zh-TW"/>
        </w:rPr>
        <w:t>:</w:t>
      </w:r>
    </w:p>
    <w:p w14:paraId="4AA708EB" w14:textId="11F3CBCA" w:rsidR="00CC464A" w:rsidRPr="00CC464A" w:rsidRDefault="00CC464A" w:rsidP="00CC464A">
      <w:pPr>
        <w:pStyle w:val="Web"/>
        <w:tabs>
          <w:tab w:val="left" w:pos="720"/>
        </w:tabs>
        <w:spacing w:before="240" w:beforeAutospacing="0" w:after="0" w:afterAutospacing="0" w:line="216" w:lineRule="auto"/>
        <w:rPr>
          <w:sz w:val="20"/>
          <w:szCs w:val="20"/>
        </w:rPr>
      </w:pPr>
      <w:bookmarkStart w:id="73" w:name="OLE_LINK117"/>
      <w:r w:rsidRPr="00CC464A">
        <w:rPr>
          <w:rFonts w:ascii="Times New Roman" w:hAnsi="Times New Roman" w:cs="Times New Roman"/>
          <w:b/>
          <w:bCs/>
          <w:color w:val="000000"/>
          <w:kern w:val="24"/>
          <w:sz w:val="20"/>
          <w:szCs w:val="20"/>
          <w:u w:val="single"/>
          <w:lang w:val="en-GB"/>
        </w:rPr>
        <w:t>Proposal</w:t>
      </w:r>
      <w:r w:rsidR="00BE5278">
        <w:rPr>
          <w:rFonts w:ascii="Times New Roman" w:hAnsi="Times New Roman" w:cs="Times New Roman"/>
          <w:b/>
          <w:bCs/>
          <w:color w:val="000000"/>
          <w:kern w:val="24"/>
          <w:sz w:val="20"/>
          <w:szCs w:val="20"/>
          <w:u w:val="single"/>
          <w:lang w:val="en-GB"/>
        </w:rPr>
        <w:t xml:space="preserve"> 9</w:t>
      </w:r>
      <w:r w:rsidRPr="00CC464A">
        <w:rPr>
          <w:rFonts w:ascii="Times New Roman" w:hAnsi="Times New Roman" w:cs="Times New Roman"/>
          <w:b/>
          <w:bCs/>
          <w:color w:val="000000"/>
          <w:kern w:val="24"/>
          <w:sz w:val="20"/>
          <w:szCs w:val="20"/>
          <w:u w:val="single"/>
          <w:lang w:val="en-GB"/>
        </w:rPr>
        <w:t>:</w:t>
      </w:r>
      <w:r w:rsidRPr="00CC464A">
        <w:rPr>
          <w:rFonts w:ascii="Times New Roman" w:hAnsi="Times New Roman" w:cs="Times New Roman"/>
          <w:b/>
          <w:bCs/>
          <w:color w:val="000000"/>
          <w:kern w:val="24"/>
          <w:sz w:val="20"/>
          <w:szCs w:val="20"/>
          <w:lang w:val="en-GB"/>
        </w:rPr>
        <w:t xml:space="preserve"> </w:t>
      </w:r>
      <w:r w:rsidRPr="00CC464A">
        <w:rPr>
          <w:rFonts w:ascii="Times New Roman" w:hAnsi="Times New Roman" w:cs="Times New Roman"/>
          <w:b/>
          <w:bCs/>
          <w:color w:val="000000"/>
          <w:kern w:val="24"/>
          <w:sz w:val="20"/>
          <w:szCs w:val="20"/>
        </w:rPr>
        <w:t>R</w:t>
      </w:r>
      <w:bookmarkEnd w:id="73"/>
      <w:r w:rsidRPr="00CC464A">
        <w:rPr>
          <w:rFonts w:ascii="Times New Roman" w:hAnsi="Times New Roman" w:cs="Times New Roman"/>
          <w:b/>
          <w:bCs/>
          <w:color w:val="000000"/>
          <w:kern w:val="24"/>
          <w:sz w:val="20"/>
          <w:szCs w:val="20"/>
        </w:rPr>
        <w:t xml:space="preserve">AN1 can assume the same as RAN2 that </w:t>
      </w:r>
      <w:r w:rsidRPr="00CC464A">
        <w:rPr>
          <w:rFonts w:ascii="Times New Roman" w:hAnsi="Times New Roman" w:cs="Times New Roman"/>
          <w:b/>
          <w:bCs/>
          <w:color w:val="000000"/>
          <w:kern w:val="24"/>
          <w:sz w:val="20"/>
          <w:szCs w:val="20"/>
          <w:highlight w:val="yellow"/>
        </w:rPr>
        <w:t xml:space="preserve">“camping” is allowed </w:t>
      </w:r>
      <w:r w:rsidRPr="00CC464A">
        <w:rPr>
          <w:rFonts w:ascii="Times New Roman" w:hAnsi="Times New Roman" w:cs="Times New Roman"/>
          <w:b/>
          <w:bCs/>
          <w:color w:val="000000"/>
          <w:kern w:val="24"/>
          <w:sz w:val="20"/>
          <w:szCs w:val="20"/>
        </w:rPr>
        <w:t xml:space="preserve">for the NES cell </w:t>
      </w:r>
      <w:r w:rsidRPr="00CC464A">
        <w:rPr>
          <w:rFonts w:ascii="Times New Roman" w:hAnsi="Times New Roman" w:cs="Times New Roman"/>
          <w:b/>
          <w:bCs/>
          <w:color w:val="000000"/>
          <w:kern w:val="24"/>
          <w:sz w:val="20"/>
          <w:szCs w:val="20"/>
          <w:lang w:val="en-GB"/>
        </w:rPr>
        <w:t>according to the following RAN2 #126 agreement:</w:t>
      </w:r>
    </w:p>
    <w:p w14:paraId="050DED86" w14:textId="77777777" w:rsidR="00CC464A" w:rsidRPr="00CC464A" w:rsidRDefault="00CC464A" w:rsidP="00CC464A">
      <w:pPr>
        <w:pStyle w:val="Web"/>
        <w:spacing w:before="180" w:beforeAutospacing="0" w:after="0" w:afterAutospacing="0" w:line="216" w:lineRule="auto"/>
        <w:ind w:leftChars="118" w:left="236"/>
        <w:rPr>
          <w:sz w:val="20"/>
          <w:szCs w:val="20"/>
        </w:rPr>
      </w:pPr>
      <w:r w:rsidRPr="00CC464A">
        <w:rPr>
          <w:rFonts w:ascii="Times New Roman" w:eastAsia="Batang" w:hAnsi="Times New Roman" w:cs="Times New Roman"/>
          <w:b/>
          <w:bCs/>
          <w:color w:val="000000"/>
          <w:kern w:val="24"/>
          <w:sz w:val="20"/>
          <w:szCs w:val="20"/>
          <w:highlight w:val="green"/>
          <w:lang w:val="en-GB"/>
        </w:rPr>
        <w:t>RAN2 #126 Agreement</w:t>
      </w:r>
    </w:p>
    <w:p w14:paraId="025DF278" w14:textId="77777777" w:rsidR="00CC464A" w:rsidRPr="00CC464A" w:rsidRDefault="00CC464A" w:rsidP="00CC464A">
      <w:pPr>
        <w:pStyle w:val="Web"/>
        <w:spacing w:before="180" w:beforeAutospacing="0" w:after="0" w:afterAutospacing="0" w:line="216" w:lineRule="auto"/>
        <w:ind w:leftChars="118" w:left="236"/>
        <w:rPr>
          <w:sz w:val="20"/>
          <w:szCs w:val="20"/>
        </w:rPr>
      </w:pPr>
      <w:r w:rsidRPr="00CC464A">
        <w:rPr>
          <w:rFonts w:ascii="Times New Roman" w:eastAsia="Batang" w:hAnsi="Times New Roman" w:cs="Times New Roman"/>
          <w:color w:val="000000"/>
          <w:kern w:val="24"/>
          <w:sz w:val="20"/>
          <w:szCs w:val="20"/>
          <w:highlight w:val="yellow"/>
        </w:rPr>
        <w:t>After UE successfully receives OD-SIB1 for that NES Cell</w:t>
      </w:r>
      <w:r w:rsidRPr="00CC464A">
        <w:rPr>
          <w:rFonts w:ascii="Times New Roman" w:eastAsia="Batang" w:hAnsi="Times New Roman" w:cs="Times New Roman"/>
          <w:color w:val="000000"/>
          <w:kern w:val="24"/>
          <w:sz w:val="20"/>
          <w:szCs w:val="20"/>
        </w:rPr>
        <w:t xml:space="preserve"> and if </w:t>
      </w:r>
      <w:r w:rsidRPr="00CC464A">
        <w:rPr>
          <w:rFonts w:ascii="Times New Roman" w:eastAsia="Batang" w:hAnsi="Times New Roman" w:cs="Times New Roman"/>
          <w:color w:val="000000"/>
          <w:kern w:val="24"/>
          <w:sz w:val="20"/>
          <w:szCs w:val="20"/>
          <w:highlight w:val="yellow"/>
        </w:rPr>
        <w:t>it is a suitable cell</w:t>
      </w:r>
      <w:r w:rsidRPr="00CC464A">
        <w:rPr>
          <w:rFonts w:ascii="Times New Roman" w:eastAsia="Batang" w:hAnsi="Times New Roman" w:cs="Times New Roman"/>
          <w:color w:val="000000"/>
          <w:kern w:val="24"/>
          <w:sz w:val="20"/>
          <w:szCs w:val="20"/>
        </w:rPr>
        <w:t xml:space="preserve">, </w:t>
      </w:r>
      <w:r w:rsidRPr="00CC464A">
        <w:rPr>
          <w:rFonts w:ascii="Times New Roman" w:eastAsia="Batang" w:hAnsi="Times New Roman" w:cs="Times New Roman"/>
          <w:color w:val="000000"/>
          <w:kern w:val="24"/>
          <w:sz w:val="20"/>
          <w:szCs w:val="20"/>
          <w:highlight w:val="yellow"/>
        </w:rPr>
        <w:t>UE camps in the NES Cell “similar” to a legacy Cell</w:t>
      </w:r>
      <w:r w:rsidRPr="00CC464A">
        <w:rPr>
          <w:rFonts w:ascii="Times New Roman" w:eastAsia="Batang" w:hAnsi="Times New Roman" w:cs="Times New Roman"/>
          <w:color w:val="000000"/>
          <w:kern w:val="24"/>
          <w:sz w:val="20"/>
          <w:szCs w:val="20"/>
        </w:rPr>
        <w:t>.</w:t>
      </w:r>
    </w:p>
    <w:p w14:paraId="5440DFB8" w14:textId="1EA6036A" w:rsidR="00E02D48" w:rsidRPr="00CC464A" w:rsidRDefault="00E02D48" w:rsidP="00E02D48">
      <w:pPr>
        <w:rPr>
          <w:rFonts w:ascii="Times New Roman" w:eastAsia="新細明體" w:hAnsi="Times New Roman"/>
          <w:b/>
          <w:bCs/>
          <w:szCs w:val="20"/>
          <w:u w:val="single"/>
          <w:lang w:val="en-US" w:eastAsia="zh-TW"/>
        </w:rPr>
      </w:pPr>
    </w:p>
    <w:p w14:paraId="6AEB68E7" w14:textId="09B1216C" w:rsidR="00CC464A" w:rsidRPr="00CC464A" w:rsidRDefault="00CC464A" w:rsidP="00CC464A">
      <w:pPr>
        <w:pStyle w:val="Web"/>
        <w:tabs>
          <w:tab w:val="left" w:pos="720"/>
        </w:tabs>
        <w:spacing w:before="240" w:beforeAutospacing="0" w:after="0" w:afterAutospacing="0" w:line="216" w:lineRule="auto"/>
        <w:rPr>
          <w:sz w:val="20"/>
          <w:szCs w:val="20"/>
        </w:rPr>
      </w:pPr>
      <w:r w:rsidRPr="00CC464A">
        <w:rPr>
          <w:rFonts w:ascii="Times New Roman" w:hAnsi="Times New Roman" w:cs="Times New Roman"/>
          <w:b/>
          <w:bCs/>
          <w:color w:val="000000"/>
          <w:kern w:val="24"/>
          <w:sz w:val="20"/>
          <w:szCs w:val="20"/>
          <w:u w:val="single"/>
          <w:lang w:val="en-GB"/>
        </w:rPr>
        <w:t>Proposal</w:t>
      </w:r>
      <w:r w:rsidR="00BE5278">
        <w:rPr>
          <w:rFonts w:ascii="Times New Roman" w:hAnsi="Times New Roman" w:cs="Times New Roman"/>
          <w:b/>
          <w:bCs/>
          <w:color w:val="000000"/>
          <w:kern w:val="24"/>
          <w:sz w:val="20"/>
          <w:szCs w:val="20"/>
          <w:u w:val="single"/>
          <w:lang w:val="en-GB"/>
        </w:rPr>
        <w:t xml:space="preserve"> 10</w:t>
      </w:r>
      <w:r w:rsidRPr="00CC464A">
        <w:rPr>
          <w:rFonts w:ascii="Times New Roman" w:hAnsi="Times New Roman" w:cs="Times New Roman"/>
          <w:b/>
          <w:bCs/>
          <w:color w:val="000000"/>
          <w:kern w:val="24"/>
          <w:sz w:val="20"/>
          <w:szCs w:val="20"/>
          <w:u w:val="single"/>
          <w:lang w:val="en-GB"/>
        </w:rPr>
        <w:t>:</w:t>
      </w:r>
      <w:r w:rsidRPr="00CC464A">
        <w:rPr>
          <w:rFonts w:ascii="Times New Roman" w:hAnsi="Times New Roman" w:cs="Times New Roman"/>
          <w:b/>
          <w:bCs/>
          <w:color w:val="000000"/>
          <w:kern w:val="24"/>
          <w:sz w:val="20"/>
          <w:szCs w:val="20"/>
        </w:rPr>
        <w:t xml:space="preserve"> RAN1 can assume the same as RAN2 that </w:t>
      </w:r>
      <w:r w:rsidRPr="00CC464A">
        <w:rPr>
          <w:rFonts w:ascii="Times New Roman" w:hAnsi="Times New Roman" w:cs="Times New Roman"/>
          <w:b/>
          <w:bCs/>
          <w:color w:val="000000"/>
          <w:kern w:val="24"/>
          <w:sz w:val="20"/>
          <w:szCs w:val="20"/>
          <w:highlight w:val="yellow"/>
          <w:lang w:val="en-GB"/>
        </w:rPr>
        <w:t xml:space="preserve">Scenario 2 below defined in RAN1 #116b is </w:t>
      </w:r>
      <w:r w:rsidRPr="00BE5278">
        <w:rPr>
          <w:rFonts w:ascii="Times New Roman" w:hAnsi="Times New Roman" w:cs="Times New Roman"/>
          <w:b/>
          <w:bCs/>
          <w:color w:val="000000"/>
          <w:kern w:val="24"/>
          <w:sz w:val="20"/>
          <w:szCs w:val="20"/>
          <w:highlight w:val="yellow"/>
          <w:lang w:val="en-GB"/>
        </w:rPr>
        <w:t>deprioritized</w:t>
      </w:r>
      <w:r w:rsidRPr="00CC464A">
        <w:rPr>
          <w:rFonts w:ascii="Times New Roman" w:hAnsi="Times New Roman" w:cs="Times New Roman"/>
          <w:b/>
          <w:bCs/>
          <w:color w:val="000000"/>
          <w:kern w:val="24"/>
          <w:sz w:val="20"/>
          <w:szCs w:val="20"/>
          <w:lang w:val="en-GB"/>
        </w:rPr>
        <w:t xml:space="preserve"> according to the following RAN2 #126 agreement:</w:t>
      </w:r>
    </w:p>
    <w:p w14:paraId="642458EE" w14:textId="77777777" w:rsidR="00CC464A" w:rsidRPr="00CC464A" w:rsidRDefault="00CC464A" w:rsidP="002262B1">
      <w:pPr>
        <w:pStyle w:val="Web"/>
        <w:spacing w:before="180" w:beforeAutospacing="0" w:after="0" w:afterAutospacing="0" w:line="216" w:lineRule="auto"/>
        <w:ind w:leftChars="100" w:left="200"/>
        <w:rPr>
          <w:sz w:val="20"/>
          <w:szCs w:val="20"/>
        </w:rPr>
      </w:pPr>
      <w:r w:rsidRPr="00CC464A">
        <w:rPr>
          <w:rFonts w:ascii="Times New Roman" w:eastAsia="Batang" w:hAnsi="Times New Roman" w:cs="Times New Roman"/>
          <w:b/>
          <w:bCs/>
          <w:color w:val="000000"/>
          <w:kern w:val="24"/>
          <w:sz w:val="20"/>
          <w:szCs w:val="20"/>
          <w:highlight w:val="green"/>
          <w:lang w:val="en-GB"/>
        </w:rPr>
        <w:t>RAN2#126 Agreement</w:t>
      </w:r>
    </w:p>
    <w:p w14:paraId="61749BC5" w14:textId="77777777" w:rsidR="00CC464A" w:rsidRPr="00CC464A" w:rsidRDefault="00CC464A" w:rsidP="002262B1">
      <w:pPr>
        <w:pStyle w:val="Web"/>
        <w:spacing w:before="180" w:beforeAutospacing="0" w:after="0" w:afterAutospacing="0" w:line="216" w:lineRule="auto"/>
        <w:ind w:leftChars="100" w:left="200"/>
        <w:rPr>
          <w:sz w:val="20"/>
          <w:szCs w:val="20"/>
        </w:rPr>
      </w:pPr>
      <w:r w:rsidRPr="00CC464A">
        <w:rPr>
          <w:rFonts w:ascii="Times New Roman" w:eastAsia="Batang" w:hAnsi="Times New Roman" w:cs="Times New Roman"/>
          <w:color w:val="000000"/>
          <w:kern w:val="24"/>
          <w:sz w:val="20"/>
          <w:szCs w:val="20"/>
          <w:highlight w:val="yellow"/>
          <w:lang w:val="en-GB"/>
        </w:rPr>
        <w:t>RAN2 not to support</w:t>
      </w:r>
      <w:r w:rsidRPr="00CC464A">
        <w:rPr>
          <w:rFonts w:ascii="Times New Roman" w:eastAsia="Batang" w:hAnsi="Times New Roman" w:cs="Times New Roman"/>
          <w:color w:val="000000"/>
          <w:kern w:val="24"/>
          <w:sz w:val="20"/>
          <w:szCs w:val="20"/>
          <w:lang w:val="en-GB"/>
        </w:rPr>
        <w:t xml:space="preserve"> </w:t>
      </w:r>
      <w:r w:rsidRPr="00CC464A">
        <w:rPr>
          <w:rFonts w:ascii="Times New Roman" w:eastAsia="Batang" w:hAnsi="Times New Roman" w:cs="Times New Roman"/>
          <w:color w:val="000000"/>
          <w:kern w:val="24"/>
          <w:sz w:val="20"/>
          <w:szCs w:val="20"/>
          <w:highlight w:val="yellow"/>
          <w:lang w:val="en-GB"/>
        </w:rPr>
        <w:t>on-demand SIB1 request</w:t>
      </w:r>
      <w:r w:rsidRPr="00CC464A">
        <w:rPr>
          <w:rFonts w:ascii="Times New Roman" w:eastAsia="Batang" w:hAnsi="Times New Roman" w:cs="Times New Roman"/>
          <w:color w:val="000000"/>
          <w:kern w:val="24"/>
          <w:sz w:val="20"/>
          <w:szCs w:val="20"/>
          <w:lang w:val="en-GB"/>
        </w:rPr>
        <w:t xml:space="preserve"> that is </w:t>
      </w:r>
      <w:r w:rsidRPr="00CC464A">
        <w:rPr>
          <w:rFonts w:ascii="Times New Roman" w:eastAsia="Batang" w:hAnsi="Times New Roman" w:cs="Times New Roman"/>
          <w:color w:val="000000"/>
          <w:kern w:val="24"/>
          <w:sz w:val="20"/>
          <w:szCs w:val="20"/>
          <w:highlight w:val="yellow"/>
          <w:lang w:val="en-GB"/>
        </w:rPr>
        <w:t>combined with an initial access</w:t>
      </w:r>
      <w:r w:rsidRPr="00CC464A">
        <w:rPr>
          <w:rFonts w:ascii="Times New Roman" w:eastAsia="Batang" w:hAnsi="Times New Roman" w:cs="Times New Roman"/>
          <w:color w:val="000000"/>
          <w:kern w:val="24"/>
          <w:sz w:val="20"/>
          <w:szCs w:val="20"/>
          <w:lang w:val="en-GB"/>
        </w:rPr>
        <w:t xml:space="preserve"> to </w:t>
      </w:r>
      <w:r w:rsidRPr="00CC464A">
        <w:rPr>
          <w:rFonts w:ascii="Times New Roman" w:eastAsia="Batang" w:hAnsi="Times New Roman" w:cs="Times New Roman"/>
          <w:color w:val="000000"/>
          <w:kern w:val="24"/>
          <w:sz w:val="20"/>
          <w:szCs w:val="20"/>
          <w:highlight w:val="yellow"/>
          <w:lang w:val="en-GB"/>
        </w:rPr>
        <w:t>perform RRC connection</w:t>
      </w:r>
      <w:r w:rsidRPr="00CC464A">
        <w:rPr>
          <w:rFonts w:ascii="Times New Roman" w:eastAsia="Batang" w:hAnsi="Times New Roman" w:cs="Times New Roman"/>
          <w:color w:val="000000"/>
          <w:kern w:val="24"/>
          <w:sz w:val="20"/>
          <w:szCs w:val="20"/>
          <w:lang w:val="en-GB"/>
        </w:rPr>
        <w:t xml:space="preserve"> establishment/resume on the NES cell.</w:t>
      </w:r>
    </w:p>
    <w:p w14:paraId="5188B154" w14:textId="77777777" w:rsidR="00CC464A" w:rsidRPr="00CC464A" w:rsidRDefault="00CC464A" w:rsidP="002262B1">
      <w:pPr>
        <w:pStyle w:val="Web"/>
        <w:spacing w:before="180" w:beforeAutospacing="0" w:after="0" w:afterAutospacing="0" w:line="216" w:lineRule="auto"/>
        <w:ind w:leftChars="100" w:left="200"/>
        <w:rPr>
          <w:sz w:val="20"/>
          <w:szCs w:val="20"/>
        </w:rPr>
      </w:pPr>
      <w:r w:rsidRPr="00CC464A">
        <w:rPr>
          <w:rFonts w:ascii="Times New Roman" w:eastAsia="Batang" w:hAnsi="Times New Roman" w:cs="Times New Roman"/>
          <w:b/>
          <w:bCs/>
          <w:color w:val="000000"/>
          <w:kern w:val="24"/>
          <w:sz w:val="20"/>
          <w:szCs w:val="20"/>
          <w:highlight w:val="green"/>
          <w:lang w:val="en-GB"/>
        </w:rPr>
        <w:t>RAN1 #116b Agreement</w:t>
      </w:r>
    </w:p>
    <w:p w14:paraId="0407B86A" w14:textId="77777777" w:rsidR="00CC464A" w:rsidRPr="00CC464A" w:rsidRDefault="00CC464A" w:rsidP="002262B1">
      <w:pPr>
        <w:pStyle w:val="Web"/>
        <w:spacing w:before="180" w:beforeAutospacing="0" w:after="0" w:afterAutospacing="0" w:line="216" w:lineRule="auto"/>
        <w:ind w:leftChars="100" w:left="200"/>
        <w:rPr>
          <w:sz w:val="20"/>
          <w:szCs w:val="20"/>
        </w:rPr>
      </w:pPr>
      <w:r w:rsidRPr="00CC464A">
        <w:rPr>
          <w:rFonts w:ascii="Times New Roman" w:eastAsia="Batang" w:hAnsi="Times New Roman" w:cs="Times New Roman"/>
          <w:color w:val="000000"/>
          <w:kern w:val="24"/>
          <w:sz w:val="20"/>
          <w:szCs w:val="20"/>
          <w:lang w:val="en-GB"/>
        </w:rPr>
        <w:t>RAN1 to further study the following UE operation scenarios in the UL WUS design:</w:t>
      </w:r>
    </w:p>
    <w:p w14:paraId="373A6644" w14:textId="77777777" w:rsidR="00CC464A" w:rsidRPr="00CC464A" w:rsidRDefault="00CC464A" w:rsidP="002262B1">
      <w:pPr>
        <w:pStyle w:val="Web"/>
        <w:spacing w:before="180" w:beforeAutospacing="0" w:after="0" w:afterAutospacing="0" w:line="216" w:lineRule="auto"/>
        <w:ind w:leftChars="200" w:left="400"/>
        <w:rPr>
          <w:sz w:val="20"/>
          <w:szCs w:val="20"/>
        </w:rPr>
      </w:pPr>
      <w:r w:rsidRPr="00CC464A">
        <w:rPr>
          <w:rFonts w:ascii="Times New Roman" w:eastAsia="Batang" w:hAnsi="Times New Roman" w:cs="Times New Roman"/>
          <w:color w:val="000000"/>
          <w:kern w:val="24"/>
          <w:sz w:val="20"/>
          <w:szCs w:val="20"/>
          <w:lang w:val="en-GB"/>
        </w:rPr>
        <w:t>- Scenario 1: UE requests SIB1 to camp on NES cell</w:t>
      </w:r>
    </w:p>
    <w:p w14:paraId="56721B8A" w14:textId="77777777" w:rsidR="00CC464A" w:rsidRPr="00CC464A" w:rsidRDefault="00CC464A" w:rsidP="002262B1">
      <w:pPr>
        <w:pStyle w:val="Web"/>
        <w:spacing w:before="180" w:beforeAutospacing="0" w:after="0" w:afterAutospacing="0" w:line="216" w:lineRule="auto"/>
        <w:ind w:leftChars="200" w:left="400"/>
        <w:rPr>
          <w:sz w:val="20"/>
          <w:szCs w:val="20"/>
        </w:rPr>
      </w:pPr>
      <w:r w:rsidRPr="00CC464A">
        <w:rPr>
          <w:rFonts w:ascii="Times New Roman" w:eastAsia="Batang" w:hAnsi="Times New Roman" w:cs="Times New Roman"/>
          <w:color w:val="000000"/>
          <w:kern w:val="24"/>
          <w:sz w:val="20"/>
          <w:szCs w:val="20"/>
          <w:lang w:val="en-GB"/>
        </w:rPr>
        <w:t xml:space="preserve">- </w:t>
      </w:r>
      <w:r w:rsidRPr="00CC464A">
        <w:rPr>
          <w:rFonts w:ascii="Times New Roman" w:eastAsia="Batang" w:hAnsi="Times New Roman" w:cs="Times New Roman"/>
          <w:color w:val="000000"/>
          <w:kern w:val="24"/>
          <w:sz w:val="20"/>
          <w:szCs w:val="20"/>
          <w:highlight w:val="yellow"/>
          <w:lang w:val="en-GB"/>
        </w:rPr>
        <w:t>Scenario 2</w:t>
      </w:r>
      <w:r w:rsidRPr="00CC464A">
        <w:rPr>
          <w:rFonts w:ascii="Times New Roman" w:eastAsia="Batang" w:hAnsi="Times New Roman" w:cs="Times New Roman"/>
          <w:color w:val="000000"/>
          <w:kern w:val="24"/>
          <w:sz w:val="20"/>
          <w:szCs w:val="20"/>
          <w:lang w:val="en-GB"/>
        </w:rPr>
        <w:t>: UE request SIB1 to perform random access procedure to make RRC connection to NES cell</w:t>
      </w:r>
    </w:p>
    <w:p w14:paraId="165D5A49" w14:textId="77777777" w:rsidR="00CC464A" w:rsidRDefault="00CC464A" w:rsidP="00E02D48">
      <w:pPr>
        <w:rPr>
          <w:rFonts w:eastAsia="新細明體" w:hint="eastAsia"/>
          <w:b/>
          <w:bCs/>
          <w:lang w:eastAsia="zh-TW"/>
        </w:rPr>
      </w:pPr>
    </w:p>
    <w:p w14:paraId="0B3A83DF" w14:textId="4F78DDF3" w:rsidR="00967028" w:rsidRDefault="00967028" w:rsidP="00967028">
      <w:pPr>
        <w:pStyle w:val="2"/>
        <w:rPr>
          <w:rFonts w:ascii="Arial" w:hAnsi="Arial" w:cs="Arial"/>
          <w:color w:val="auto"/>
        </w:rPr>
      </w:pPr>
      <w:r>
        <w:rPr>
          <w:rFonts w:ascii="Arial" w:hAnsi="Arial" w:cs="Arial"/>
          <w:color w:val="auto"/>
        </w:rPr>
        <w:t>4.</w:t>
      </w:r>
      <w:r w:rsidR="00897085">
        <w:rPr>
          <w:rFonts w:ascii="Arial" w:hAnsi="Arial" w:cs="Arial"/>
          <w:color w:val="auto"/>
        </w:rPr>
        <w:t>5</w:t>
      </w:r>
      <w:r>
        <w:rPr>
          <w:rFonts w:ascii="Arial" w:hAnsi="Arial" w:cs="Arial"/>
          <w:color w:val="auto"/>
        </w:rPr>
        <w:t xml:space="preserve"> </w:t>
      </w:r>
      <w:r w:rsidR="00716348" w:rsidRPr="00716348">
        <w:rPr>
          <w:rFonts w:ascii="Arial" w:hAnsi="Arial" w:cs="Arial"/>
          <w:color w:val="auto"/>
        </w:rPr>
        <w:t>Confirmation of reception of UL WUS transmission</w:t>
      </w:r>
    </w:p>
    <w:p w14:paraId="682BC984" w14:textId="4EE50022" w:rsidR="00967028" w:rsidRDefault="00967028" w:rsidP="00E02D48">
      <w:pPr>
        <w:rPr>
          <w:rFonts w:eastAsia="新細明體"/>
          <w:b/>
          <w:bCs/>
          <w:lang w:eastAsia="zh-TW"/>
        </w:rPr>
      </w:pPr>
    </w:p>
    <w:p w14:paraId="331FC404" w14:textId="526D0706" w:rsidR="00AC5F47" w:rsidRPr="005D3E0E" w:rsidRDefault="00AC5F47" w:rsidP="00E02D48">
      <w:pPr>
        <w:rPr>
          <w:rFonts w:ascii="Times New Roman" w:eastAsia="新細明體" w:hAnsi="Times New Roman" w:hint="eastAsia"/>
          <w:szCs w:val="20"/>
          <w:lang w:eastAsia="zh-TW"/>
        </w:rPr>
      </w:pPr>
      <w:r>
        <w:rPr>
          <w:rFonts w:ascii="Times New Roman" w:eastAsia="新細明體" w:hAnsi="Times New Roman"/>
          <w:szCs w:val="20"/>
          <w:lang w:eastAsia="zh-TW"/>
        </w:rPr>
        <w:t>For this topic, we have the following proposal:</w:t>
      </w:r>
    </w:p>
    <w:p w14:paraId="30F188CD" w14:textId="6F993BDE" w:rsidR="00CC464A" w:rsidRPr="00CC464A" w:rsidRDefault="00CC464A" w:rsidP="00CC464A">
      <w:pPr>
        <w:pStyle w:val="Web"/>
        <w:tabs>
          <w:tab w:val="left" w:pos="720"/>
        </w:tabs>
        <w:spacing w:before="240" w:beforeAutospacing="0" w:after="0" w:afterAutospacing="0" w:line="216" w:lineRule="auto"/>
        <w:rPr>
          <w:sz w:val="20"/>
          <w:szCs w:val="20"/>
        </w:rPr>
      </w:pPr>
      <w:r w:rsidRPr="00CC464A">
        <w:rPr>
          <w:rFonts w:ascii="Times New Roman" w:hAnsi="Times New Roman" w:cs="Times New Roman"/>
          <w:b/>
          <w:bCs/>
          <w:color w:val="000000"/>
          <w:kern w:val="24"/>
          <w:sz w:val="20"/>
          <w:szCs w:val="20"/>
          <w:u w:val="single"/>
          <w:lang w:val="en-GB"/>
        </w:rPr>
        <w:t>Proposal</w:t>
      </w:r>
      <w:r w:rsidR="00BE5278">
        <w:rPr>
          <w:rFonts w:ascii="Times New Roman" w:hAnsi="Times New Roman" w:cs="Times New Roman"/>
          <w:b/>
          <w:bCs/>
          <w:color w:val="000000"/>
          <w:kern w:val="24"/>
          <w:sz w:val="20"/>
          <w:szCs w:val="20"/>
          <w:u w:val="single"/>
          <w:lang w:val="en-GB"/>
        </w:rPr>
        <w:t xml:space="preserve"> 11</w:t>
      </w:r>
      <w:r w:rsidRPr="00CC464A">
        <w:rPr>
          <w:rFonts w:ascii="Times New Roman" w:hAnsi="Times New Roman" w:cs="Times New Roman"/>
          <w:b/>
          <w:bCs/>
          <w:color w:val="000000"/>
          <w:kern w:val="24"/>
          <w:sz w:val="20"/>
          <w:szCs w:val="20"/>
          <w:u w:val="single"/>
          <w:lang w:val="en-GB"/>
        </w:rPr>
        <w:t>:</w:t>
      </w:r>
      <w:r w:rsidRPr="00CC464A">
        <w:rPr>
          <w:rFonts w:ascii="Times New Roman" w:hAnsi="Times New Roman" w:cs="Times New Roman"/>
          <w:b/>
          <w:bCs/>
          <w:color w:val="000000"/>
          <w:kern w:val="24"/>
          <w:sz w:val="20"/>
          <w:szCs w:val="20"/>
        </w:rPr>
        <w:t xml:space="preserve"> RAN1 can assume the same as RAN2 that </w:t>
      </w:r>
      <w:r w:rsidRPr="00CC464A">
        <w:rPr>
          <w:rFonts w:ascii="Times New Roman" w:hAnsi="Times New Roman" w:cs="Times New Roman"/>
          <w:b/>
          <w:bCs/>
          <w:color w:val="000000"/>
          <w:kern w:val="24"/>
          <w:sz w:val="20"/>
          <w:szCs w:val="20"/>
          <w:highlight w:val="yellow"/>
          <w:lang w:val="en-GB"/>
        </w:rPr>
        <w:t>RAR is supported</w:t>
      </w:r>
      <w:r w:rsidRPr="00CC464A">
        <w:rPr>
          <w:rFonts w:ascii="Times New Roman" w:hAnsi="Times New Roman" w:cs="Times New Roman"/>
          <w:b/>
          <w:bCs/>
          <w:color w:val="000000"/>
          <w:kern w:val="24"/>
          <w:sz w:val="20"/>
          <w:szCs w:val="20"/>
          <w:lang w:val="en-GB"/>
        </w:rPr>
        <w:t xml:space="preserve"> according to the following RAN2 #126 agreement:</w:t>
      </w:r>
    </w:p>
    <w:p w14:paraId="3D19F55E" w14:textId="77777777" w:rsidR="00CC464A" w:rsidRPr="00CC464A" w:rsidRDefault="00CC464A" w:rsidP="00CC464A">
      <w:pPr>
        <w:pStyle w:val="Web"/>
        <w:spacing w:before="180" w:beforeAutospacing="0" w:after="0" w:afterAutospacing="0" w:line="216" w:lineRule="auto"/>
        <w:ind w:leftChars="118" w:left="236"/>
        <w:rPr>
          <w:sz w:val="20"/>
          <w:szCs w:val="20"/>
        </w:rPr>
      </w:pPr>
      <w:r w:rsidRPr="00CC464A">
        <w:rPr>
          <w:rFonts w:ascii="Times New Roman" w:eastAsia="Batang" w:hAnsi="Times New Roman" w:cs="Times New Roman"/>
          <w:b/>
          <w:bCs/>
          <w:color w:val="000000"/>
          <w:kern w:val="24"/>
          <w:sz w:val="20"/>
          <w:szCs w:val="20"/>
          <w:highlight w:val="green"/>
          <w:lang w:val="en-GB"/>
        </w:rPr>
        <w:t>RAN2 #126 Agreement</w:t>
      </w:r>
    </w:p>
    <w:p w14:paraId="27E6E946" w14:textId="77777777" w:rsidR="00CC464A" w:rsidRPr="00CC464A" w:rsidRDefault="00CC464A" w:rsidP="00CC464A">
      <w:pPr>
        <w:pStyle w:val="Web"/>
        <w:spacing w:before="180" w:beforeAutospacing="0" w:after="0" w:afterAutospacing="0" w:line="216" w:lineRule="auto"/>
        <w:ind w:leftChars="118" w:left="236"/>
        <w:rPr>
          <w:sz w:val="20"/>
          <w:szCs w:val="20"/>
        </w:rPr>
      </w:pPr>
      <w:r w:rsidRPr="00CC464A">
        <w:rPr>
          <w:rFonts w:ascii="Times New Roman" w:eastAsia="Batang" w:hAnsi="Times New Roman" w:cs="Times New Roman"/>
          <w:color w:val="000000"/>
          <w:kern w:val="24"/>
          <w:sz w:val="20"/>
          <w:szCs w:val="20"/>
          <w:highlight w:val="yellow"/>
          <w:lang w:val="en-GB"/>
        </w:rPr>
        <w:t>RAN2 assumes</w:t>
      </w:r>
      <w:r w:rsidRPr="00CC464A">
        <w:rPr>
          <w:rFonts w:ascii="Times New Roman" w:eastAsia="Batang" w:hAnsi="Times New Roman" w:cs="Times New Roman"/>
          <w:color w:val="000000"/>
          <w:kern w:val="24"/>
          <w:sz w:val="20"/>
          <w:szCs w:val="20"/>
          <w:lang w:val="en-GB"/>
        </w:rPr>
        <w:t xml:space="preserve"> the </w:t>
      </w:r>
      <w:r w:rsidRPr="00CC464A">
        <w:rPr>
          <w:rFonts w:ascii="Times New Roman" w:eastAsia="Batang" w:hAnsi="Times New Roman" w:cs="Times New Roman"/>
          <w:color w:val="000000"/>
          <w:kern w:val="24"/>
          <w:sz w:val="20"/>
          <w:szCs w:val="20"/>
          <w:highlight w:val="yellow"/>
          <w:lang w:val="en-GB"/>
        </w:rPr>
        <w:t>UE is expected to receive the RAR</w:t>
      </w:r>
      <w:r w:rsidRPr="00CC464A">
        <w:rPr>
          <w:rFonts w:ascii="Times New Roman" w:eastAsia="Batang" w:hAnsi="Times New Roman" w:cs="Times New Roman"/>
          <w:color w:val="000000"/>
          <w:kern w:val="24"/>
          <w:sz w:val="20"/>
          <w:szCs w:val="20"/>
          <w:lang w:val="en-GB"/>
        </w:rPr>
        <w:t xml:space="preserve"> responding to the preamble transmission </w:t>
      </w:r>
      <w:r w:rsidRPr="00CC464A">
        <w:rPr>
          <w:rFonts w:ascii="Times New Roman" w:eastAsia="Batang" w:hAnsi="Times New Roman" w:cs="Times New Roman"/>
          <w:color w:val="000000"/>
          <w:kern w:val="24"/>
          <w:sz w:val="20"/>
          <w:szCs w:val="20"/>
          <w:highlight w:val="yellow"/>
          <w:lang w:val="en-GB"/>
        </w:rPr>
        <w:t>for Msg1-based on-demand SIB1 procedure</w:t>
      </w:r>
      <w:r w:rsidRPr="00CC464A">
        <w:rPr>
          <w:rFonts w:ascii="Times New Roman" w:eastAsia="Batang" w:hAnsi="Times New Roman" w:cs="Times New Roman"/>
          <w:color w:val="000000"/>
          <w:kern w:val="24"/>
          <w:sz w:val="20"/>
          <w:szCs w:val="20"/>
          <w:lang w:val="en-GB"/>
        </w:rPr>
        <w:t xml:space="preserve">, </w:t>
      </w:r>
      <w:r w:rsidRPr="00CC464A">
        <w:rPr>
          <w:rFonts w:ascii="Times New Roman" w:eastAsia="Batang" w:hAnsi="Times New Roman" w:cs="Times New Roman"/>
          <w:color w:val="000000"/>
          <w:kern w:val="24"/>
          <w:sz w:val="20"/>
          <w:szCs w:val="20"/>
          <w:highlight w:val="yellow"/>
          <w:lang w:val="en-GB"/>
        </w:rPr>
        <w:t>as the baseline</w:t>
      </w:r>
      <w:r w:rsidRPr="00CC464A">
        <w:rPr>
          <w:rFonts w:ascii="Times New Roman" w:eastAsia="Batang" w:hAnsi="Times New Roman" w:cs="Times New Roman"/>
          <w:color w:val="000000"/>
          <w:kern w:val="24"/>
          <w:sz w:val="20"/>
          <w:szCs w:val="20"/>
          <w:lang w:val="en-GB"/>
        </w:rPr>
        <w:t>.</w:t>
      </w:r>
    </w:p>
    <w:p w14:paraId="02694DDD" w14:textId="77777777" w:rsidR="00CC464A" w:rsidRDefault="00CC464A" w:rsidP="00E02D48">
      <w:pPr>
        <w:rPr>
          <w:rFonts w:eastAsia="新細明體" w:hint="eastAsia"/>
          <w:lang w:eastAsia="zh-TW"/>
        </w:rPr>
      </w:pPr>
    </w:p>
    <w:p w14:paraId="212F745A" w14:textId="5142BC61" w:rsidR="00967028" w:rsidRDefault="00967028" w:rsidP="00967028">
      <w:pPr>
        <w:pStyle w:val="2"/>
        <w:rPr>
          <w:rFonts w:ascii="Arial" w:hAnsi="Arial" w:cs="Arial"/>
          <w:color w:val="auto"/>
        </w:rPr>
      </w:pPr>
      <w:r>
        <w:rPr>
          <w:rFonts w:ascii="Arial" w:hAnsi="Arial" w:cs="Arial"/>
          <w:color w:val="auto"/>
        </w:rPr>
        <w:t>4.</w:t>
      </w:r>
      <w:r w:rsidR="00897085">
        <w:rPr>
          <w:rFonts w:ascii="Arial" w:hAnsi="Arial" w:cs="Arial"/>
          <w:color w:val="auto"/>
        </w:rPr>
        <w:t>6</w:t>
      </w:r>
      <w:r>
        <w:rPr>
          <w:rFonts w:ascii="Arial" w:hAnsi="Arial" w:cs="Arial"/>
          <w:color w:val="auto"/>
        </w:rPr>
        <w:t xml:space="preserve"> </w:t>
      </w:r>
      <w:bookmarkStart w:id="74" w:name="OLE_LINK77"/>
      <w:r w:rsidR="00CC464A">
        <w:rPr>
          <w:rFonts w:ascii="Arial" w:hAnsi="Arial" w:cs="Arial"/>
          <w:color w:val="auto"/>
        </w:rPr>
        <w:t>Ti</w:t>
      </w:r>
      <w:r w:rsidR="00CC464A">
        <w:rPr>
          <w:rFonts w:ascii="Arial" w:hAnsi="Arial" w:cs="Arial"/>
          <w:color w:val="auto"/>
          <w:lang w:eastAsia="zh-TW"/>
        </w:rPr>
        <w:t>me domain</w:t>
      </w:r>
      <w:r w:rsidR="00716348" w:rsidRPr="00716348">
        <w:rPr>
          <w:rFonts w:ascii="Arial" w:hAnsi="Arial" w:cs="Arial"/>
          <w:color w:val="auto"/>
        </w:rPr>
        <w:t xml:space="preserve"> on-demand SIB1 transmi</w:t>
      </w:r>
      <w:r w:rsidR="00CC464A">
        <w:rPr>
          <w:rFonts w:ascii="Arial" w:hAnsi="Arial" w:cs="Arial"/>
          <w:color w:val="auto"/>
        </w:rPr>
        <w:t xml:space="preserve">ssion </w:t>
      </w:r>
      <w:proofErr w:type="spellStart"/>
      <w:r w:rsidR="00CC464A">
        <w:rPr>
          <w:rFonts w:ascii="Arial" w:hAnsi="Arial" w:cs="Arial"/>
          <w:color w:val="auto"/>
        </w:rPr>
        <w:t>behavior</w:t>
      </w:r>
      <w:bookmarkEnd w:id="74"/>
      <w:proofErr w:type="spellEnd"/>
      <w:r w:rsidR="00716348" w:rsidRPr="00716348">
        <w:rPr>
          <w:rFonts w:ascii="Arial" w:hAnsi="Arial" w:cs="Arial"/>
          <w:color w:val="auto"/>
        </w:rPr>
        <w:t xml:space="preserve"> after BS receives a UL WUS</w:t>
      </w:r>
    </w:p>
    <w:p w14:paraId="658D3DAB" w14:textId="4B06A422" w:rsidR="00967028" w:rsidRDefault="00967028" w:rsidP="00E02D48">
      <w:pPr>
        <w:rPr>
          <w:rFonts w:eastAsia="新細明體"/>
          <w:lang w:eastAsia="zh-TW"/>
        </w:rPr>
      </w:pPr>
    </w:p>
    <w:p w14:paraId="7FB9DF07" w14:textId="721F18F9" w:rsidR="002262B1" w:rsidRDefault="002262B1" w:rsidP="00E02D48">
      <w:pPr>
        <w:rPr>
          <w:rFonts w:eastAsia="新細明體" w:hint="eastAsia"/>
          <w:lang w:eastAsia="zh-TW"/>
        </w:rPr>
      </w:pPr>
      <w:r>
        <w:rPr>
          <w:rFonts w:eastAsia="新細明體"/>
          <w:lang w:eastAsia="zh-TW"/>
        </w:rPr>
        <w:t>In RAN1 #117, the following is agreed for t</w:t>
      </w:r>
      <w:r w:rsidRPr="002262B1">
        <w:rPr>
          <w:rFonts w:eastAsia="新細明體"/>
          <w:lang w:eastAsia="zh-TW"/>
        </w:rPr>
        <w:t xml:space="preserve">ime domain on-demand SIB1 transmission </w:t>
      </w:r>
      <w:proofErr w:type="spellStart"/>
      <w:r w:rsidRPr="002262B1">
        <w:rPr>
          <w:rFonts w:eastAsia="新細明體"/>
          <w:lang w:eastAsia="zh-TW"/>
        </w:rPr>
        <w:t>behavior</w:t>
      </w:r>
      <w:proofErr w:type="spellEnd"/>
      <w:r>
        <w:rPr>
          <w:rFonts w:eastAsia="新細明體"/>
          <w:lang w:eastAsia="zh-TW"/>
        </w:rPr>
        <w:t>:</w:t>
      </w:r>
    </w:p>
    <w:p w14:paraId="3AF0DECC" w14:textId="77777777" w:rsidR="002262B1" w:rsidRDefault="002262B1" w:rsidP="002262B1">
      <w:pPr>
        <w:ind w:leftChars="100" w:left="200"/>
        <w:rPr>
          <w:b/>
          <w:bCs/>
          <w:highlight w:val="green"/>
          <w:lang w:eastAsia="x-none"/>
        </w:rPr>
      </w:pPr>
      <w:r>
        <w:rPr>
          <w:b/>
          <w:bCs/>
          <w:highlight w:val="green"/>
          <w:lang w:eastAsia="ko-KR"/>
        </w:rPr>
        <w:t>Agreement</w:t>
      </w:r>
    </w:p>
    <w:p w14:paraId="45A0128C" w14:textId="77777777" w:rsidR="002262B1" w:rsidRDefault="002262B1" w:rsidP="002262B1">
      <w:pPr>
        <w:ind w:leftChars="100" w:left="200"/>
        <w:rPr>
          <w:rFonts w:eastAsia="新細明體"/>
          <w:bCs/>
          <w:lang w:eastAsia="zh-TW"/>
        </w:rPr>
      </w:pPr>
      <w:r>
        <w:rPr>
          <w:rFonts w:eastAsia="Malgun Gothic"/>
          <w:bCs/>
          <w:highlight w:val="yellow"/>
          <w:lang w:eastAsia="ko-KR"/>
        </w:rPr>
        <w:t>At least for Case-2</w:t>
      </w:r>
      <w:r>
        <w:rPr>
          <w:rFonts w:eastAsia="Malgun Gothic"/>
          <w:bCs/>
          <w:lang w:eastAsia="ko-KR"/>
        </w:rPr>
        <w:t>: F</w:t>
      </w:r>
      <w:r>
        <w:rPr>
          <w:rFonts w:eastAsia="新細明體"/>
          <w:bCs/>
          <w:lang w:eastAsia="zh-TW"/>
        </w:rPr>
        <w:t xml:space="preserve">or </w:t>
      </w:r>
      <w:r>
        <w:rPr>
          <w:rFonts w:eastAsia="新細明體"/>
          <w:bCs/>
          <w:highlight w:val="yellow"/>
          <w:lang w:eastAsia="zh-TW"/>
        </w:rPr>
        <w:t>further study of type 0 PDCCH monitoring occasions for on demand SIB1</w:t>
      </w:r>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p>
    <w:p w14:paraId="28F467EB" w14:textId="77777777" w:rsidR="002262B1" w:rsidRDefault="002262B1" w:rsidP="002262B1">
      <w:pPr>
        <w:numPr>
          <w:ilvl w:val="0"/>
          <w:numId w:val="60"/>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r>
        <w:rPr>
          <w:rFonts w:eastAsia="新細明體"/>
          <w:bCs/>
          <w:highlight w:val="yellow"/>
          <w:lang w:eastAsia="zh-TW"/>
        </w:rPr>
        <w:t>One or more type 0 PDCCH monitoring occasions</w:t>
      </w:r>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 xml:space="preserve">within a time </w:t>
      </w:r>
      <w:proofErr w:type="gramStart"/>
      <w:r>
        <w:rPr>
          <w:rFonts w:eastAsia="新細明體" w:cs="Times"/>
          <w:bCs/>
          <w:highlight w:val="cyan"/>
          <w:lang w:eastAsia="zh-TW"/>
        </w:rPr>
        <w:t>window</w:t>
      </w:r>
      <w:proofErr w:type="gramEnd"/>
    </w:p>
    <w:p w14:paraId="43435ACB" w14:textId="77777777" w:rsidR="002262B1" w:rsidRDefault="002262B1" w:rsidP="002262B1">
      <w:pPr>
        <w:numPr>
          <w:ilvl w:val="1"/>
          <w:numId w:val="60"/>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r>
        <w:rPr>
          <w:rFonts w:eastAsia="新細明體" w:cs="Times"/>
          <w:bCs/>
          <w:highlight w:val="cyan"/>
          <w:lang w:val="en-US" w:eastAsia="zh-TW"/>
        </w:rPr>
        <w:t>How the search space zero configuration is provided</w:t>
      </w:r>
      <w:r>
        <w:rPr>
          <w:rFonts w:eastAsia="新細明體" w:cs="Times"/>
          <w:bCs/>
          <w:lang w:eastAsia="zh-TW"/>
        </w:rPr>
        <w:t xml:space="preserve"> (</w:t>
      </w:r>
      <w:proofErr w:type="gramStart"/>
      <w:r>
        <w:rPr>
          <w:rFonts w:eastAsia="新細明體" w:cs="Times"/>
          <w:bCs/>
          <w:lang w:eastAsia="zh-TW"/>
        </w:rPr>
        <w:t>e.g.</w:t>
      </w:r>
      <w:proofErr w:type="gramEnd"/>
      <w:r>
        <w:rPr>
          <w:rFonts w:eastAsia="新細明體" w:cs="Times"/>
          <w:bCs/>
          <w:lang w:eastAsia="zh-TW"/>
        </w:rPr>
        <w:t xml:space="preserve"> </w:t>
      </w:r>
      <w:r>
        <w:rPr>
          <w:rFonts w:eastAsia="新細明體" w:cs="Times"/>
          <w:bCs/>
          <w:highlight w:val="cyan"/>
          <w:lang w:eastAsia="zh-TW"/>
        </w:rPr>
        <w:t xml:space="preserve">from </w:t>
      </w:r>
      <w:proofErr w:type="spellStart"/>
      <w:r>
        <w:rPr>
          <w:rFonts w:eastAsia="新細明體" w:cs="Times"/>
          <w:bCs/>
          <w:i/>
          <w:iCs/>
          <w:highlight w:val="cyan"/>
          <w:lang w:eastAsia="zh-TW"/>
        </w:rPr>
        <w:t>searchSpaceZero</w:t>
      </w:r>
      <w:proofErr w:type="spellEnd"/>
      <w:r>
        <w:rPr>
          <w:rFonts w:eastAsia="新細明體" w:cs="Times"/>
          <w:bCs/>
          <w:highlight w:val="cyan"/>
          <w:lang w:eastAsia="zh-TW"/>
        </w:rPr>
        <w:t xml:space="preserve"> in MIB</w:t>
      </w:r>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09FEEEF9" w14:textId="77777777" w:rsidR="002262B1" w:rsidRDefault="002262B1" w:rsidP="002262B1">
      <w:pPr>
        <w:numPr>
          <w:ilvl w:val="1"/>
          <w:numId w:val="60"/>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r>
        <w:rPr>
          <w:rFonts w:eastAsia="新細明體" w:cs="Times"/>
          <w:bCs/>
          <w:highlight w:val="cyan"/>
          <w:lang w:eastAsia="zh-TW"/>
        </w:rPr>
        <w:t>Details of the time window</w:t>
      </w:r>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1422760A" w14:textId="77777777" w:rsidR="002262B1" w:rsidRDefault="002262B1" w:rsidP="002262B1">
      <w:pPr>
        <w:numPr>
          <w:ilvl w:val="1"/>
          <w:numId w:val="60"/>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p>
    <w:p w14:paraId="61F62F44" w14:textId="77777777" w:rsidR="002262B1" w:rsidRDefault="002262B1" w:rsidP="00E02D48">
      <w:pPr>
        <w:rPr>
          <w:rFonts w:eastAsia="新細明體" w:hint="eastAsia"/>
          <w:lang w:eastAsia="zh-TW"/>
        </w:rPr>
      </w:pPr>
    </w:p>
    <w:p w14:paraId="7C79B5B6" w14:textId="3BB353A3" w:rsidR="00AC5F47" w:rsidRPr="005D3E0E" w:rsidRDefault="002262B1" w:rsidP="00E02D48">
      <w:pPr>
        <w:rPr>
          <w:rFonts w:ascii="Times New Roman" w:eastAsia="新細明體" w:hAnsi="Times New Roman" w:hint="eastAsia"/>
          <w:szCs w:val="20"/>
          <w:lang w:eastAsia="zh-TW"/>
        </w:rPr>
      </w:pPr>
      <w:r>
        <w:rPr>
          <w:rFonts w:ascii="Times New Roman" w:eastAsia="新細明體" w:hAnsi="Times New Roman"/>
          <w:szCs w:val="20"/>
          <w:lang w:eastAsia="zh-TW"/>
        </w:rPr>
        <w:t>W</w:t>
      </w:r>
      <w:r w:rsidR="00AC5F47">
        <w:rPr>
          <w:rFonts w:ascii="Times New Roman" w:eastAsia="新細明體" w:hAnsi="Times New Roman"/>
          <w:szCs w:val="20"/>
          <w:lang w:eastAsia="zh-TW"/>
        </w:rPr>
        <w:t>e have the following proposal</w:t>
      </w:r>
      <w:r>
        <w:rPr>
          <w:rFonts w:ascii="Times New Roman" w:eastAsia="新細明體" w:hAnsi="Times New Roman"/>
          <w:szCs w:val="20"/>
          <w:lang w:eastAsia="zh-TW"/>
        </w:rPr>
        <w:t>s</w:t>
      </w:r>
      <w:r w:rsidR="00AC5F47">
        <w:rPr>
          <w:rFonts w:ascii="Times New Roman" w:eastAsia="新細明體" w:hAnsi="Times New Roman"/>
          <w:szCs w:val="20"/>
          <w:lang w:eastAsia="zh-TW"/>
        </w:rPr>
        <w:t>:</w:t>
      </w:r>
    </w:p>
    <w:bookmarkEnd w:id="41"/>
    <w:p w14:paraId="5C49F814" w14:textId="3F7396A0" w:rsidR="003441B7" w:rsidRDefault="003441B7" w:rsidP="003441B7">
      <w:pPr>
        <w:tabs>
          <w:tab w:val="left" w:pos="720"/>
        </w:tabs>
        <w:spacing w:before="240" w:line="216" w:lineRule="auto"/>
        <w:rPr>
          <w:rFonts w:ascii="Times New Roman" w:eastAsia="新細明體" w:hAnsi="Times New Roman"/>
          <w:b/>
          <w:bCs/>
          <w:color w:val="000000"/>
          <w:kern w:val="24"/>
          <w:szCs w:val="20"/>
          <w:lang w:val="en-US" w:eastAsia="zh-TW"/>
        </w:rPr>
      </w:pPr>
      <w:r w:rsidRPr="003441B7">
        <w:rPr>
          <w:rFonts w:ascii="Times New Roman" w:eastAsia="新細明體" w:hAnsi="Times New Roman"/>
          <w:b/>
          <w:bCs/>
          <w:color w:val="000000"/>
          <w:kern w:val="24"/>
          <w:szCs w:val="20"/>
          <w:u w:val="single"/>
          <w:lang w:eastAsia="zh-TW"/>
        </w:rPr>
        <w:t>Proposal</w:t>
      </w:r>
      <w:r w:rsidR="00BE5278">
        <w:rPr>
          <w:rFonts w:ascii="Times New Roman" w:eastAsia="新細明體" w:hAnsi="Times New Roman"/>
          <w:b/>
          <w:bCs/>
          <w:color w:val="000000"/>
          <w:kern w:val="24"/>
          <w:szCs w:val="20"/>
          <w:u w:val="single"/>
          <w:lang w:eastAsia="zh-TW"/>
        </w:rPr>
        <w:t xml:space="preserve"> 12</w:t>
      </w:r>
      <w:r w:rsidRPr="003441B7">
        <w:rPr>
          <w:rFonts w:ascii="Times New Roman" w:eastAsia="新細明體" w:hAnsi="Times New Roman"/>
          <w:b/>
          <w:bCs/>
          <w:color w:val="000000"/>
          <w:kern w:val="24"/>
          <w:szCs w:val="20"/>
          <w:u w:val="single"/>
          <w:lang w:eastAsia="zh-TW"/>
        </w:rPr>
        <w:t>:</w:t>
      </w:r>
      <w:r w:rsidRPr="003441B7">
        <w:rPr>
          <w:rFonts w:ascii="Times New Roman" w:eastAsia="新細明體" w:hAnsi="Times New Roman"/>
          <w:b/>
          <w:bCs/>
          <w:color w:val="000000"/>
          <w:kern w:val="24"/>
          <w:szCs w:val="20"/>
          <w:lang w:eastAsia="zh-TW"/>
        </w:rPr>
        <w:t xml:space="preserve"> </w:t>
      </w:r>
      <w:r w:rsidRPr="003441B7">
        <w:rPr>
          <w:rFonts w:ascii="Times New Roman" w:eastAsia="新細明體" w:hAnsi="Times New Roman"/>
          <w:b/>
          <w:bCs/>
          <w:color w:val="000000"/>
          <w:kern w:val="24"/>
          <w:szCs w:val="20"/>
          <w:lang w:val="en-US" w:eastAsia="zh-TW"/>
        </w:rPr>
        <w:t xml:space="preserve">The search space zero configuration is provided from </w:t>
      </w:r>
      <w:proofErr w:type="spellStart"/>
      <w:r w:rsidRPr="003441B7">
        <w:rPr>
          <w:rFonts w:ascii="Times New Roman" w:eastAsia="新細明體" w:hAnsi="Times New Roman"/>
          <w:b/>
          <w:bCs/>
          <w:i/>
          <w:iCs/>
          <w:color w:val="000000"/>
          <w:kern w:val="24"/>
          <w:szCs w:val="20"/>
          <w:lang w:val="en-US" w:eastAsia="zh-TW"/>
        </w:rPr>
        <w:t>searchSpaceZero</w:t>
      </w:r>
      <w:proofErr w:type="spellEnd"/>
      <w:r w:rsidRPr="003441B7">
        <w:rPr>
          <w:rFonts w:ascii="Times New Roman" w:eastAsia="新細明體" w:hAnsi="Times New Roman"/>
          <w:b/>
          <w:bCs/>
          <w:color w:val="000000"/>
          <w:kern w:val="24"/>
          <w:szCs w:val="20"/>
          <w:lang w:val="en-US" w:eastAsia="zh-TW"/>
        </w:rPr>
        <w:t xml:space="preserve"> in MIB.</w:t>
      </w:r>
    </w:p>
    <w:p w14:paraId="578D6CBB" w14:textId="59E76F14" w:rsidR="003441B7" w:rsidRPr="003441B7" w:rsidRDefault="003441B7" w:rsidP="003441B7">
      <w:pPr>
        <w:tabs>
          <w:tab w:val="left" w:pos="720"/>
        </w:tabs>
        <w:spacing w:before="240" w:line="216" w:lineRule="auto"/>
        <w:rPr>
          <w:rFonts w:ascii="Times New Roman" w:eastAsia="新細明體" w:hAnsi="Times New Roman"/>
          <w:b/>
          <w:bCs/>
          <w:color w:val="000000"/>
          <w:kern w:val="24"/>
          <w:szCs w:val="20"/>
          <w:lang w:val="en-US" w:eastAsia="zh-TW"/>
        </w:rPr>
      </w:pPr>
      <w:r w:rsidRPr="003441B7">
        <w:rPr>
          <w:rFonts w:ascii="Times New Roman" w:eastAsia="新細明體" w:hAnsi="Times New Roman"/>
          <w:b/>
          <w:bCs/>
          <w:color w:val="000000"/>
          <w:kern w:val="24"/>
          <w:szCs w:val="20"/>
          <w:u w:val="single"/>
          <w:lang w:eastAsia="zh-TW"/>
        </w:rPr>
        <w:t>Proposal</w:t>
      </w:r>
      <w:r w:rsidR="00BE5278">
        <w:rPr>
          <w:rFonts w:ascii="Times New Roman" w:eastAsia="新細明體" w:hAnsi="Times New Roman"/>
          <w:b/>
          <w:bCs/>
          <w:color w:val="000000"/>
          <w:kern w:val="24"/>
          <w:szCs w:val="20"/>
          <w:u w:val="single"/>
          <w:lang w:eastAsia="zh-TW"/>
        </w:rPr>
        <w:t xml:space="preserve"> 13</w:t>
      </w:r>
      <w:r w:rsidRPr="003441B7">
        <w:rPr>
          <w:rFonts w:ascii="Times New Roman" w:eastAsia="新細明體" w:hAnsi="Times New Roman"/>
          <w:b/>
          <w:bCs/>
          <w:color w:val="000000"/>
          <w:kern w:val="24"/>
          <w:szCs w:val="20"/>
          <w:u w:val="single"/>
          <w:lang w:eastAsia="zh-TW"/>
        </w:rPr>
        <w:t>:</w:t>
      </w:r>
      <w:r w:rsidRPr="003441B7">
        <w:rPr>
          <w:rFonts w:ascii="Times New Roman" w:eastAsia="新細明體" w:hAnsi="Times New Roman"/>
          <w:b/>
          <w:bCs/>
          <w:color w:val="000000"/>
          <w:kern w:val="24"/>
          <w:szCs w:val="20"/>
          <w:lang w:eastAsia="zh-TW"/>
        </w:rPr>
        <w:t xml:space="preserve"> </w:t>
      </w:r>
      <w:r w:rsidRPr="003441B7">
        <w:rPr>
          <w:rFonts w:eastAsia="新細明體"/>
          <w:b/>
          <w:bCs/>
          <w:color w:val="000000"/>
          <w:kern w:val="24"/>
          <w:szCs w:val="20"/>
          <w:lang w:val="en-US" w:eastAsia="zh-TW"/>
        </w:rPr>
        <w:t xml:space="preserve">UE expects that on-demand SIB1 is transmitted from time instance A where time instance A is the starting time of the first </w:t>
      </w:r>
      <w:proofErr w:type="spellStart"/>
      <w:r w:rsidRPr="003441B7">
        <w:rPr>
          <w:rFonts w:ascii="Times New Roman" w:eastAsia="新細明體" w:hAnsi="Times New Roman"/>
          <w:b/>
          <w:bCs/>
          <w:i/>
          <w:iCs/>
          <w:color w:val="000000"/>
          <w:kern w:val="24"/>
          <w:szCs w:val="20"/>
          <w:lang w:val="en-US" w:eastAsia="zh-TW"/>
        </w:rPr>
        <w:t>searchSpaceZero</w:t>
      </w:r>
      <w:proofErr w:type="spellEnd"/>
      <w:r w:rsidRPr="003441B7">
        <w:rPr>
          <w:rFonts w:eastAsia="新細明體"/>
          <w:b/>
          <w:bCs/>
          <w:color w:val="000000"/>
          <w:kern w:val="24"/>
          <w:szCs w:val="20"/>
          <w:lang w:val="en-US" w:eastAsia="zh-TW"/>
        </w:rPr>
        <w:t xml:space="preserve"> time domain position which is T [slots or symbols] after the [slot or symbol] where UE receives a RAR from </w:t>
      </w:r>
      <w:proofErr w:type="spellStart"/>
      <w:proofErr w:type="gramStart"/>
      <w:r w:rsidRPr="003441B7">
        <w:rPr>
          <w:rFonts w:eastAsia="新細明體"/>
          <w:b/>
          <w:bCs/>
          <w:color w:val="000000"/>
          <w:kern w:val="24"/>
          <w:szCs w:val="20"/>
          <w:lang w:val="en-US" w:eastAsia="zh-TW"/>
        </w:rPr>
        <w:t>gNB</w:t>
      </w:r>
      <w:proofErr w:type="spellEnd"/>
      <w:proofErr w:type="gramEnd"/>
    </w:p>
    <w:p w14:paraId="67911AA6" w14:textId="77777777" w:rsidR="003441B7" w:rsidRPr="003441B7" w:rsidRDefault="003441B7" w:rsidP="003441B7">
      <w:pPr>
        <w:pStyle w:val="a8"/>
        <w:numPr>
          <w:ilvl w:val="0"/>
          <w:numId w:val="62"/>
        </w:numPr>
        <w:tabs>
          <w:tab w:val="left" w:pos="720"/>
        </w:tabs>
        <w:spacing w:line="216" w:lineRule="auto"/>
        <w:ind w:leftChars="0"/>
        <w:rPr>
          <w:rFonts w:ascii="新細明體" w:eastAsia="新細明體" w:hAnsi="新細明體" w:cs="新細明體"/>
          <w:szCs w:val="20"/>
          <w:lang w:val="en-US" w:eastAsia="zh-TW"/>
        </w:rPr>
      </w:pPr>
      <w:r w:rsidRPr="003441B7">
        <w:rPr>
          <w:rFonts w:eastAsia="新細明體"/>
          <w:b/>
          <w:bCs/>
          <w:color w:val="000000"/>
          <w:kern w:val="24"/>
          <w:szCs w:val="20"/>
          <w:lang w:val="en-US" w:eastAsia="zh-TW"/>
        </w:rPr>
        <w:t>FFS: the value of T</w:t>
      </w:r>
    </w:p>
    <w:p w14:paraId="5BDBF14F" w14:textId="65E0126C" w:rsidR="008F2844" w:rsidRPr="008F2844" w:rsidRDefault="003441B7" w:rsidP="008F2844">
      <w:pPr>
        <w:pStyle w:val="a8"/>
        <w:numPr>
          <w:ilvl w:val="0"/>
          <w:numId w:val="62"/>
        </w:numPr>
        <w:tabs>
          <w:tab w:val="left" w:pos="720"/>
        </w:tabs>
        <w:spacing w:line="216" w:lineRule="auto"/>
        <w:ind w:leftChars="0"/>
        <w:rPr>
          <w:rFonts w:ascii="新細明體" w:eastAsia="新細明體" w:hAnsi="新細明體" w:cs="新細明體" w:hint="eastAsia"/>
          <w:szCs w:val="20"/>
          <w:lang w:val="en-US" w:eastAsia="zh-TW"/>
        </w:rPr>
      </w:pPr>
      <w:r w:rsidRPr="003441B7">
        <w:rPr>
          <w:rFonts w:eastAsia="新細明體"/>
          <w:b/>
          <w:bCs/>
          <w:color w:val="000000"/>
          <w:kern w:val="24"/>
          <w:szCs w:val="20"/>
          <w:lang w:val="en-US" w:eastAsia="zh-TW"/>
        </w:rPr>
        <w:t>FFS: When NW can stop the on-demand SIB1 transmission</w:t>
      </w:r>
    </w:p>
    <w:p w14:paraId="76AF845D" w14:textId="7F29021B" w:rsidR="008F2844" w:rsidRPr="008F2844" w:rsidRDefault="008F2844" w:rsidP="008F2844">
      <w:pPr>
        <w:tabs>
          <w:tab w:val="left" w:pos="720"/>
        </w:tabs>
        <w:spacing w:before="240" w:line="216" w:lineRule="auto"/>
        <w:rPr>
          <w:rFonts w:ascii="新細明體" w:eastAsia="新細明體" w:hAnsi="新細明體" w:cs="新細明體"/>
          <w:szCs w:val="20"/>
          <w:lang w:val="en-US" w:eastAsia="zh-TW"/>
        </w:rPr>
      </w:pPr>
      <w:r w:rsidRPr="008F2844">
        <w:rPr>
          <w:rFonts w:ascii="Times New Roman" w:eastAsia="新細明體" w:hAnsi="Times New Roman"/>
          <w:b/>
          <w:bCs/>
          <w:color w:val="000000"/>
          <w:kern w:val="24"/>
          <w:szCs w:val="20"/>
          <w:u w:val="single"/>
          <w:lang w:eastAsia="zh-TW"/>
        </w:rPr>
        <w:t>Proposal</w:t>
      </w:r>
      <w:r w:rsidR="00BE5278">
        <w:rPr>
          <w:rFonts w:ascii="Times New Roman" w:eastAsia="新細明體" w:hAnsi="Times New Roman"/>
          <w:b/>
          <w:bCs/>
          <w:color w:val="000000"/>
          <w:kern w:val="24"/>
          <w:szCs w:val="20"/>
          <w:u w:val="single"/>
          <w:lang w:eastAsia="zh-TW"/>
        </w:rPr>
        <w:t xml:space="preserve"> 14</w:t>
      </w:r>
      <w:r w:rsidRPr="008F2844">
        <w:rPr>
          <w:rFonts w:ascii="Times New Roman" w:eastAsia="新細明體" w:hAnsi="Times New Roman"/>
          <w:b/>
          <w:bCs/>
          <w:color w:val="000000"/>
          <w:kern w:val="24"/>
          <w:szCs w:val="20"/>
          <w:u w:val="single"/>
          <w:lang w:eastAsia="zh-TW"/>
        </w:rPr>
        <w:t>:</w:t>
      </w:r>
      <w:r w:rsidRPr="008F2844">
        <w:rPr>
          <w:rFonts w:ascii="Times New Roman" w:eastAsia="新細明體" w:hAnsi="Times New Roman"/>
          <w:b/>
          <w:bCs/>
          <w:color w:val="000000"/>
          <w:kern w:val="24"/>
          <w:szCs w:val="20"/>
          <w:lang w:eastAsia="zh-TW"/>
        </w:rPr>
        <w:t xml:space="preserve"> </w:t>
      </w:r>
      <w:r w:rsidRPr="008F2844">
        <w:rPr>
          <w:rFonts w:ascii="Times New Roman" w:eastAsia="新細明體" w:hAnsi="Times New Roman"/>
          <w:b/>
          <w:bCs/>
          <w:color w:val="000000"/>
          <w:kern w:val="24"/>
          <w:szCs w:val="20"/>
          <w:highlight w:val="yellow"/>
          <w:lang w:eastAsia="zh-TW"/>
        </w:rPr>
        <w:t xml:space="preserve">For transmission failure and retransmission </w:t>
      </w:r>
      <w:r w:rsidRPr="008F2844">
        <w:rPr>
          <w:rFonts w:ascii="Times New Roman" w:eastAsia="新細明體" w:hAnsi="Times New Roman"/>
          <w:b/>
          <w:bCs/>
          <w:color w:val="000000"/>
          <w:kern w:val="24"/>
          <w:szCs w:val="20"/>
          <w:lang w:eastAsia="zh-TW"/>
        </w:rPr>
        <w:t xml:space="preserve">of UL WUS, </w:t>
      </w:r>
      <w:r w:rsidRPr="008F2844">
        <w:rPr>
          <w:rFonts w:ascii="Times New Roman" w:eastAsia="新細明體" w:hAnsi="Times New Roman"/>
          <w:b/>
          <w:bCs/>
          <w:color w:val="000000"/>
          <w:kern w:val="24"/>
          <w:szCs w:val="20"/>
          <w:lang w:val="en-US" w:eastAsia="zh-TW"/>
        </w:rPr>
        <w:t xml:space="preserve">RAN1 can assume the same as RAN2 that both can </w:t>
      </w:r>
      <w:r w:rsidRPr="008F2844">
        <w:rPr>
          <w:rFonts w:ascii="Times New Roman" w:eastAsia="新細明體" w:hAnsi="Times New Roman"/>
          <w:b/>
          <w:bCs/>
          <w:color w:val="000000"/>
          <w:kern w:val="24"/>
          <w:szCs w:val="20"/>
          <w:highlight w:val="yellow"/>
          <w:lang w:val="en-US" w:eastAsia="zh-TW"/>
        </w:rPr>
        <w:t xml:space="preserve">follow the </w:t>
      </w:r>
      <w:proofErr w:type="gramStart"/>
      <w:r w:rsidRPr="008F2844">
        <w:rPr>
          <w:rFonts w:ascii="Times New Roman" w:eastAsia="新細明體" w:hAnsi="Times New Roman"/>
          <w:b/>
          <w:bCs/>
          <w:color w:val="000000"/>
          <w:kern w:val="24"/>
          <w:szCs w:val="20"/>
          <w:highlight w:val="yellow"/>
          <w:lang w:val="en-US" w:eastAsia="zh-TW"/>
        </w:rPr>
        <w:t>random access</w:t>
      </w:r>
      <w:proofErr w:type="gramEnd"/>
      <w:r w:rsidRPr="008F2844">
        <w:rPr>
          <w:rFonts w:ascii="Times New Roman" w:eastAsia="新細明體" w:hAnsi="Times New Roman"/>
          <w:b/>
          <w:bCs/>
          <w:color w:val="000000"/>
          <w:kern w:val="24"/>
          <w:szCs w:val="20"/>
          <w:highlight w:val="yellow"/>
          <w:lang w:val="en-US" w:eastAsia="zh-TW"/>
        </w:rPr>
        <w:t xml:space="preserve"> procedure </w:t>
      </w:r>
      <w:r w:rsidRPr="008F2844">
        <w:rPr>
          <w:rFonts w:ascii="Times New Roman" w:eastAsia="新細明體" w:hAnsi="Times New Roman"/>
          <w:b/>
          <w:bCs/>
          <w:color w:val="000000"/>
          <w:kern w:val="24"/>
          <w:szCs w:val="20"/>
          <w:lang w:eastAsia="zh-TW"/>
        </w:rPr>
        <w:t>according to the following RAN2 #126 agreement:</w:t>
      </w:r>
    </w:p>
    <w:p w14:paraId="4675ECE7" w14:textId="77777777" w:rsidR="008F2844" w:rsidRPr="008F2844" w:rsidRDefault="008F2844" w:rsidP="008F2844">
      <w:pPr>
        <w:spacing w:before="180" w:line="216" w:lineRule="auto"/>
        <w:ind w:leftChars="118" w:left="236"/>
        <w:rPr>
          <w:rFonts w:ascii="新細明體" w:eastAsia="新細明體" w:hAnsi="新細明體" w:cs="新細明體"/>
          <w:szCs w:val="20"/>
          <w:lang w:val="en-US" w:eastAsia="zh-TW"/>
        </w:rPr>
      </w:pPr>
      <w:r w:rsidRPr="008F2844">
        <w:rPr>
          <w:rFonts w:ascii="Times New Roman" w:hAnsi="Times New Roman"/>
          <w:b/>
          <w:bCs/>
          <w:color w:val="000000"/>
          <w:kern w:val="24"/>
          <w:szCs w:val="20"/>
          <w:highlight w:val="green"/>
          <w:lang w:eastAsia="zh-TW"/>
        </w:rPr>
        <w:t>RAN2 #126 Agreement</w:t>
      </w:r>
    </w:p>
    <w:p w14:paraId="350E4358" w14:textId="77777777" w:rsidR="008F2844" w:rsidRPr="008F2844" w:rsidRDefault="008F2844" w:rsidP="008F2844">
      <w:pPr>
        <w:spacing w:before="180" w:line="216" w:lineRule="auto"/>
        <w:ind w:leftChars="118" w:left="236"/>
        <w:rPr>
          <w:rFonts w:ascii="新細明體" w:eastAsia="新細明體" w:hAnsi="新細明體" w:cs="新細明體"/>
          <w:szCs w:val="20"/>
          <w:lang w:val="en-US" w:eastAsia="zh-TW"/>
        </w:rPr>
      </w:pPr>
      <w:r w:rsidRPr="008F2844">
        <w:rPr>
          <w:rFonts w:ascii="Times New Roman" w:hAnsi="Times New Roman"/>
          <w:color w:val="000000"/>
          <w:kern w:val="24"/>
          <w:szCs w:val="20"/>
          <w:highlight w:val="yellow"/>
          <w:lang w:val="en-US" w:eastAsia="zh-TW"/>
        </w:rPr>
        <w:t>As baseline</w:t>
      </w:r>
      <w:r w:rsidRPr="008F2844">
        <w:rPr>
          <w:rFonts w:ascii="Times New Roman" w:hAnsi="Times New Roman"/>
          <w:color w:val="000000"/>
          <w:kern w:val="24"/>
          <w:szCs w:val="20"/>
          <w:lang w:val="en-US" w:eastAsia="zh-TW"/>
        </w:rPr>
        <w:t xml:space="preserve">, upon </w:t>
      </w:r>
      <w:r w:rsidRPr="008F2844">
        <w:rPr>
          <w:rFonts w:ascii="Times New Roman" w:hAnsi="Times New Roman"/>
          <w:color w:val="000000"/>
          <w:kern w:val="24"/>
          <w:szCs w:val="20"/>
          <w:highlight w:val="yellow"/>
          <w:lang w:val="en-US" w:eastAsia="zh-TW"/>
        </w:rPr>
        <w:t>random access procedure failure of OD-SIB1 request</w:t>
      </w:r>
      <w:r w:rsidRPr="008F2844">
        <w:rPr>
          <w:rFonts w:ascii="Times New Roman" w:hAnsi="Times New Roman"/>
          <w:color w:val="000000"/>
          <w:kern w:val="24"/>
          <w:szCs w:val="20"/>
          <w:lang w:val="en-US" w:eastAsia="zh-TW"/>
        </w:rPr>
        <w:t xml:space="preserve">, </w:t>
      </w:r>
      <w:r w:rsidRPr="008F2844">
        <w:rPr>
          <w:rFonts w:ascii="Times New Roman" w:hAnsi="Times New Roman"/>
          <w:color w:val="000000"/>
          <w:kern w:val="24"/>
          <w:szCs w:val="20"/>
          <w:highlight w:val="yellow"/>
          <w:lang w:val="en-US" w:eastAsia="zh-TW"/>
        </w:rPr>
        <w:t>UE regards OD-SIB1 can’t be acquired in the NES cell</w:t>
      </w:r>
      <w:r w:rsidRPr="008F2844">
        <w:rPr>
          <w:rFonts w:ascii="Times New Roman" w:hAnsi="Times New Roman"/>
          <w:color w:val="000000"/>
          <w:kern w:val="24"/>
          <w:szCs w:val="20"/>
          <w:lang w:val="en-US" w:eastAsia="zh-TW"/>
        </w:rPr>
        <w:t xml:space="preserve"> and </w:t>
      </w:r>
      <w:r w:rsidRPr="008F2844">
        <w:rPr>
          <w:rFonts w:ascii="Times New Roman" w:hAnsi="Times New Roman"/>
          <w:color w:val="000000"/>
          <w:kern w:val="24"/>
          <w:szCs w:val="20"/>
          <w:highlight w:val="yellow"/>
          <w:lang w:val="en-US" w:eastAsia="zh-TW"/>
        </w:rPr>
        <w:t>considers it as barred</w:t>
      </w:r>
      <w:r w:rsidRPr="008F2844">
        <w:rPr>
          <w:rFonts w:ascii="Times New Roman" w:hAnsi="Times New Roman"/>
          <w:color w:val="000000"/>
          <w:kern w:val="24"/>
          <w:szCs w:val="20"/>
          <w:lang w:val="en-US" w:eastAsia="zh-TW"/>
        </w:rPr>
        <w:t xml:space="preserve">. It </w:t>
      </w:r>
      <w:r w:rsidRPr="008F2844">
        <w:rPr>
          <w:rFonts w:ascii="Times New Roman" w:hAnsi="Times New Roman"/>
          <w:color w:val="000000"/>
          <w:kern w:val="24"/>
          <w:szCs w:val="20"/>
          <w:highlight w:val="yellow"/>
          <w:lang w:val="en-US" w:eastAsia="zh-TW"/>
        </w:rPr>
        <w:t>doesn’t exclude</w:t>
      </w:r>
      <w:r w:rsidRPr="008F2844">
        <w:rPr>
          <w:rFonts w:ascii="Times New Roman" w:hAnsi="Times New Roman"/>
          <w:color w:val="000000"/>
          <w:kern w:val="24"/>
          <w:szCs w:val="20"/>
          <w:lang w:val="en-US" w:eastAsia="zh-TW"/>
        </w:rPr>
        <w:t xml:space="preserve"> the option to leave the determination to the </w:t>
      </w:r>
      <w:r w:rsidRPr="008F2844">
        <w:rPr>
          <w:rFonts w:ascii="Times New Roman" w:hAnsi="Times New Roman"/>
          <w:color w:val="000000"/>
          <w:kern w:val="24"/>
          <w:szCs w:val="20"/>
          <w:highlight w:val="yellow"/>
          <w:lang w:val="en-US" w:eastAsia="zh-TW"/>
        </w:rPr>
        <w:t>UE implementation</w:t>
      </w:r>
      <w:r w:rsidRPr="008F2844">
        <w:rPr>
          <w:rFonts w:ascii="Times New Roman" w:hAnsi="Times New Roman"/>
          <w:color w:val="000000"/>
          <w:kern w:val="24"/>
          <w:szCs w:val="20"/>
          <w:lang w:val="en-US" w:eastAsia="zh-TW"/>
        </w:rPr>
        <w:t>.</w:t>
      </w:r>
    </w:p>
    <w:p w14:paraId="7F3A503F" w14:textId="77777777" w:rsidR="008F2844" w:rsidRPr="008F2844" w:rsidRDefault="008F2844" w:rsidP="008F2844">
      <w:pPr>
        <w:spacing w:before="240" w:line="216" w:lineRule="auto"/>
        <w:rPr>
          <w:rFonts w:ascii="新細明體" w:eastAsia="新細明體" w:hAnsi="新細明體" w:cs="新細明體"/>
          <w:szCs w:val="20"/>
          <w:lang w:val="en-US" w:eastAsia="zh-TW"/>
        </w:rPr>
      </w:pPr>
      <w:r w:rsidRPr="008F2844">
        <w:rPr>
          <w:rFonts w:ascii="Times New Roman" w:eastAsia="新細明體" w:hAnsi="Times New Roman"/>
          <w:b/>
          <w:bCs/>
          <w:color w:val="000000"/>
          <w:kern w:val="24"/>
          <w:szCs w:val="20"/>
          <w:lang w:val="en-US" w:eastAsia="zh-TW"/>
        </w:rPr>
        <w:t>Note: The definition of RA procedure failure can follow legacy including:</w:t>
      </w:r>
    </w:p>
    <w:p w14:paraId="7B257373" w14:textId="77777777" w:rsidR="008F2844" w:rsidRPr="008F2844" w:rsidRDefault="008F2844" w:rsidP="008F2844">
      <w:pPr>
        <w:pStyle w:val="a8"/>
        <w:numPr>
          <w:ilvl w:val="0"/>
          <w:numId w:val="64"/>
        </w:numPr>
        <w:spacing w:line="216" w:lineRule="auto"/>
        <w:ind w:leftChars="0"/>
        <w:rPr>
          <w:rFonts w:ascii="新細明體" w:eastAsia="新細明體" w:hAnsi="新細明體" w:cs="新細明體"/>
          <w:szCs w:val="20"/>
          <w:lang w:val="en-US" w:eastAsia="zh-TW"/>
        </w:rPr>
      </w:pPr>
      <w:r w:rsidRPr="008F2844">
        <w:rPr>
          <w:rFonts w:ascii="Times New Roman" w:eastAsia="新細明體" w:hAnsi="Times New Roman"/>
          <w:b/>
          <w:bCs/>
          <w:color w:val="000000"/>
          <w:kern w:val="24"/>
          <w:szCs w:val="20"/>
          <w:lang w:val="en-US" w:eastAsia="zh-TW"/>
        </w:rPr>
        <w:t>UE transmits PRACH for ‘</w:t>
      </w:r>
      <w:proofErr w:type="spellStart"/>
      <w:r w:rsidRPr="008F2844">
        <w:rPr>
          <w:rFonts w:ascii="Times New Roman" w:eastAsia="新細明體" w:hAnsi="Times New Roman"/>
          <w:b/>
          <w:bCs/>
          <w:i/>
          <w:iCs/>
          <w:color w:val="000000"/>
          <w:kern w:val="24"/>
          <w:szCs w:val="20"/>
          <w:lang w:val="en-US" w:eastAsia="zh-TW"/>
        </w:rPr>
        <w:t>preambleTransMax</w:t>
      </w:r>
      <w:proofErr w:type="spellEnd"/>
      <w:r w:rsidRPr="008F2844">
        <w:rPr>
          <w:rFonts w:ascii="Times New Roman" w:eastAsia="新細明體" w:hAnsi="Times New Roman"/>
          <w:b/>
          <w:bCs/>
          <w:color w:val="000000"/>
          <w:kern w:val="24"/>
          <w:szCs w:val="20"/>
          <w:lang w:val="en-US" w:eastAsia="zh-TW"/>
        </w:rPr>
        <w:t>’ times but still no RAR received,</w:t>
      </w:r>
    </w:p>
    <w:p w14:paraId="4C4AEFFF" w14:textId="18D1A83B" w:rsidR="008F2844" w:rsidRPr="00BE5278" w:rsidRDefault="008F2844" w:rsidP="00BE5278">
      <w:pPr>
        <w:pStyle w:val="a8"/>
        <w:numPr>
          <w:ilvl w:val="0"/>
          <w:numId w:val="64"/>
        </w:numPr>
        <w:spacing w:line="216" w:lineRule="auto"/>
        <w:ind w:leftChars="0"/>
        <w:rPr>
          <w:rFonts w:ascii="新細明體" w:eastAsia="新細明體" w:hAnsi="新細明體" w:cs="新細明體" w:hint="eastAsia"/>
          <w:sz w:val="18"/>
          <w:szCs w:val="18"/>
          <w:lang w:val="en-US" w:eastAsia="zh-TW"/>
        </w:rPr>
      </w:pPr>
      <w:r w:rsidRPr="008F2844">
        <w:rPr>
          <w:rFonts w:ascii="Times New Roman" w:eastAsia="新細明體" w:hAnsi="Times New Roman"/>
          <w:b/>
          <w:bCs/>
          <w:color w:val="000000"/>
          <w:kern w:val="24"/>
          <w:szCs w:val="20"/>
          <w:lang w:val="en-US" w:eastAsia="zh-TW"/>
        </w:rPr>
        <w:t xml:space="preserve">UE did not receive msg4 before the contention resolution timer expires, … </w:t>
      </w:r>
      <w:proofErr w:type="spellStart"/>
      <w:proofErr w:type="gramStart"/>
      <w:r w:rsidRPr="008F2844">
        <w:rPr>
          <w:rFonts w:ascii="Times New Roman" w:eastAsia="新細明體" w:hAnsi="Times New Roman"/>
          <w:b/>
          <w:bCs/>
          <w:color w:val="000000"/>
          <w:kern w:val="24"/>
          <w:szCs w:val="20"/>
          <w:lang w:val="en-US" w:eastAsia="zh-TW"/>
        </w:rPr>
        <w:t>etc</w:t>
      </w:r>
      <w:proofErr w:type="spellEnd"/>
      <w:proofErr w:type="gramEnd"/>
    </w:p>
    <w:p w14:paraId="5A789EB6" w14:textId="644E4ACC" w:rsidR="005A2660" w:rsidRPr="005A2660"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75" w:name="OLE_LINK203"/>
      <w:bookmarkEnd w:id="14"/>
      <w:bookmarkEnd w:id="46"/>
      <w:bookmarkEnd w:id="56"/>
      <w:r>
        <w:rPr>
          <w:rFonts w:ascii="Arial" w:hAnsi="Arial" w:cs="Arial"/>
          <w:color w:val="000000"/>
          <w:sz w:val="36"/>
          <w:szCs w:val="36"/>
          <w:lang w:eastAsia="zh-TW"/>
        </w:rPr>
        <w:t>Conclusion</w:t>
      </w:r>
    </w:p>
    <w:bookmarkEnd w:id="75"/>
    <w:p w14:paraId="606D8CD9" w14:textId="44218103" w:rsidR="002C5817" w:rsidRPr="003908C8" w:rsidRDefault="00A9148F" w:rsidP="002C5817">
      <w:pPr>
        <w:rPr>
          <w:lang w:eastAsia="zh-TW"/>
        </w:rPr>
      </w:pPr>
      <w:r w:rsidRPr="003F5212">
        <w:t xml:space="preserve">In this contribution, we focus on the discussions </w:t>
      </w:r>
      <w:r w:rsidR="00552A92">
        <w:rPr>
          <w:lang w:eastAsia="zh-TW"/>
        </w:rPr>
        <w:t>of on-demand SIB1 for idle or inactive mode UEs</w:t>
      </w:r>
      <w:r w:rsidR="003908C8">
        <w:t xml:space="preserve"> </w:t>
      </w:r>
      <w:r>
        <w:rPr>
          <w:lang w:eastAsia="zh-TW"/>
        </w:rPr>
        <w:t xml:space="preserve">and have the following </w:t>
      </w:r>
      <w:r w:rsidR="009605E9">
        <w:rPr>
          <w:lang w:eastAsia="zh-TW"/>
        </w:rPr>
        <w:t xml:space="preserve">observations and </w:t>
      </w:r>
      <w:r>
        <w:rPr>
          <w:lang w:eastAsia="zh-TW"/>
        </w:rPr>
        <w:t>proposals:</w:t>
      </w:r>
    </w:p>
    <w:p w14:paraId="104DB03D" w14:textId="129A6A2F" w:rsidR="000A01D4" w:rsidRDefault="000A01D4" w:rsidP="000A01D4">
      <w:pPr>
        <w:rPr>
          <w:rFonts w:eastAsia="新細明體" w:cs="Times"/>
          <w:b/>
          <w:bCs/>
          <w:szCs w:val="20"/>
          <w:u w:val="single"/>
          <w:lang w:val="en-US" w:eastAsia="zh-TW"/>
        </w:rPr>
      </w:pPr>
    </w:p>
    <w:p w14:paraId="33290215" w14:textId="77777777" w:rsidR="00A72B70" w:rsidRPr="00831E2A" w:rsidRDefault="00A72B70" w:rsidP="00A72B70">
      <w:pPr>
        <w:rPr>
          <w:rFonts w:eastAsiaTheme="minorEastAsia" w:cs="Times"/>
          <w:b/>
          <w:bCs/>
          <w:color w:val="000000"/>
          <w:szCs w:val="20"/>
          <w:lang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w:t>
      </w:r>
      <w:r w:rsidRPr="00831E2A">
        <w:rPr>
          <w:rFonts w:eastAsiaTheme="minorEastAsia" w:cs="Times"/>
          <w:b/>
          <w:bCs/>
          <w:color w:val="000000"/>
          <w:szCs w:val="20"/>
          <w:lang w:eastAsia="zh-TW"/>
        </w:rPr>
        <w:t>It can be seen from Figure 1 that the difference between Case 2 and Case 3 is:</w:t>
      </w:r>
    </w:p>
    <w:p w14:paraId="4741BBDE" w14:textId="77777777" w:rsidR="00A72B70" w:rsidRPr="00831E2A" w:rsidRDefault="00A72B70" w:rsidP="00A72B70">
      <w:pPr>
        <w:pStyle w:val="a8"/>
        <w:numPr>
          <w:ilvl w:val="0"/>
          <w:numId w:val="48"/>
        </w:numPr>
        <w:ind w:leftChars="0"/>
        <w:rPr>
          <w:rFonts w:eastAsiaTheme="minorEastAsia" w:cs="Times"/>
          <w:b/>
          <w:bCs/>
          <w:color w:val="000000"/>
          <w:szCs w:val="20"/>
          <w:lang w:eastAsia="zh-TW"/>
        </w:rPr>
      </w:pPr>
      <w:r w:rsidRPr="00831E2A">
        <w:rPr>
          <w:rFonts w:eastAsiaTheme="minorEastAsia" w:cs="Times"/>
          <w:b/>
          <w:bCs/>
          <w:color w:val="000000"/>
          <w:szCs w:val="20"/>
          <w:lang w:eastAsia="zh-TW"/>
        </w:rPr>
        <w:t xml:space="preserve">For Case 2, UE obtains UL WUS configuration (OD-SIB1 procedure configuration) from Cell </w:t>
      </w:r>
      <w:proofErr w:type="gramStart"/>
      <w:r w:rsidRPr="00831E2A">
        <w:rPr>
          <w:rFonts w:eastAsiaTheme="minorEastAsia" w:cs="Times"/>
          <w:b/>
          <w:bCs/>
          <w:color w:val="000000"/>
          <w:szCs w:val="20"/>
          <w:lang w:eastAsia="zh-TW"/>
        </w:rPr>
        <w:t>A, but</w:t>
      </w:r>
      <w:proofErr w:type="gramEnd"/>
      <w:r w:rsidRPr="00831E2A">
        <w:rPr>
          <w:rFonts w:eastAsiaTheme="minorEastAsia" w:cs="Times"/>
          <w:b/>
          <w:bCs/>
          <w:color w:val="000000"/>
          <w:szCs w:val="20"/>
          <w:lang w:eastAsia="zh-TW"/>
        </w:rPr>
        <w:t xml:space="preserve"> transmits UL WUS (PRACH to request SIB1) and obtains the requested SIB1 from the NES cell.</w:t>
      </w:r>
    </w:p>
    <w:p w14:paraId="3FD0FE21" w14:textId="77777777" w:rsidR="00A72B70" w:rsidRPr="00831E2A" w:rsidRDefault="00A72B70" w:rsidP="00A72B70">
      <w:pPr>
        <w:pStyle w:val="a8"/>
        <w:numPr>
          <w:ilvl w:val="0"/>
          <w:numId w:val="48"/>
        </w:numPr>
        <w:ind w:leftChars="0"/>
        <w:rPr>
          <w:rFonts w:eastAsiaTheme="minorEastAsia" w:cs="Times"/>
          <w:b/>
          <w:bCs/>
          <w:color w:val="000000"/>
          <w:szCs w:val="20"/>
          <w:lang w:eastAsia="zh-TW"/>
        </w:rPr>
      </w:pPr>
      <w:r w:rsidRPr="00831E2A">
        <w:rPr>
          <w:rFonts w:eastAsiaTheme="minorEastAsia" w:cs="Times"/>
          <w:b/>
          <w:bCs/>
          <w:color w:val="000000"/>
          <w:szCs w:val="20"/>
          <w:lang w:eastAsia="zh-TW"/>
        </w:rPr>
        <w:t xml:space="preserve">For Case 3, UE obtains UL WUS configuration (OD-SIB1 procedure configuration) from Cell A, </w:t>
      </w:r>
      <w:proofErr w:type="gramStart"/>
      <w:r w:rsidRPr="00831E2A">
        <w:rPr>
          <w:rFonts w:eastAsiaTheme="minorEastAsia" w:cs="Times"/>
          <w:b/>
          <w:bCs/>
          <w:color w:val="000000"/>
          <w:szCs w:val="20"/>
          <w:lang w:eastAsia="zh-TW"/>
        </w:rPr>
        <w:t>and also</w:t>
      </w:r>
      <w:proofErr w:type="gramEnd"/>
      <w:r w:rsidRPr="00831E2A">
        <w:rPr>
          <w:rFonts w:eastAsiaTheme="minorEastAsia" w:cs="Times"/>
          <w:b/>
          <w:bCs/>
          <w:color w:val="000000"/>
          <w:szCs w:val="20"/>
          <w:lang w:eastAsia="zh-TW"/>
        </w:rPr>
        <w:t xml:space="preserve"> transmits UL WUS (PRACH to request SIB1) and obtains the requested SIB1 from Cell A.</w:t>
      </w:r>
    </w:p>
    <w:p w14:paraId="65E289C7" w14:textId="77777777" w:rsidR="00A72B70" w:rsidRPr="006535DB" w:rsidRDefault="00A72B70" w:rsidP="00A72B70">
      <w:pPr>
        <w:rPr>
          <w:rFonts w:eastAsiaTheme="minorEastAsia" w:cs="Times" w:hint="eastAsia"/>
          <w:color w:val="000000"/>
          <w:szCs w:val="20"/>
          <w:lang w:eastAsia="zh-TW"/>
        </w:rPr>
      </w:pPr>
    </w:p>
    <w:p w14:paraId="3ECC73AE" w14:textId="77777777" w:rsidR="00A72B70" w:rsidRPr="008839BD" w:rsidRDefault="00A72B70" w:rsidP="00A72B70">
      <w:pPr>
        <w:rPr>
          <w:rFonts w:eastAsiaTheme="minorEastAsia" w:cs="Times"/>
          <w:b/>
          <w:bCs/>
          <w:color w:val="000000"/>
          <w:szCs w:val="20"/>
          <w:lang w:eastAsia="zh-TW"/>
        </w:rPr>
      </w:pPr>
      <w:r w:rsidRPr="008839BD">
        <w:rPr>
          <w:rFonts w:ascii="Times New Roman" w:eastAsia="新細明體" w:hAnsi="Times New Roman"/>
          <w:b/>
          <w:bCs/>
          <w:szCs w:val="20"/>
          <w:u w:val="single"/>
          <w:lang w:eastAsia="zh-TW"/>
        </w:rPr>
        <w:t>Observation 2:</w:t>
      </w:r>
      <w:r w:rsidRPr="008839BD">
        <w:rPr>
          <w:rFonts w:ascii="Times New Roman" w:eastAsia="新細明體" w:hAnsi="Times New Roman"/>
          <w:b/>
          <w:bCs/>
          <w:szCs w:val="20"/>
          <w:lang w:val="en-US" w:eastAsia="zh-TW"/>
        </w:rPr>
        <w:t xml:space="preserve"> </w:t>
      </w:r>
      <w:r w:rsidRPr="008839BD">
        <w:rPr>
          <w:rFonts w:eastAsiaTheme="minorEastAsia" w:cs="Times" w:hint="eastAsia"/>
          <w:b/>
          <w:bCs/>
          <w:color w:val="000000"/>
          <w:szCs w:val="20"/>
          <w:lang w:eastAsia="zh-TW"/>
        </w:rPr>
        <w:t>T</w:t>
      </w:r>
      <w:r w:rsidRPr="008839BD">
        <w:rPr>
          <w:rFonts w:eastAsiaTheme="minorEastAsia" w:cs="Times"/>
          <w:b/>
          <w:bCs/>
          <w:color w:val="000000"/>
          <w:szCs w:val="20"/>
          <w:lang w:eastAsia="zh-TW"/>
        </w:rPr>
        <w:t>he additional NES benefits of Case 3 over Case 2 on the NES</w:t>
      </w:r>
      <w:r w:rsidRPr="008839BD">
        <w:rPr>
          <w:rFonts w:eastAsiaTheme="minorEastAsia" w:cs="Times" w:hint="eastAsia"/>
          <w:b/>
          <w:bCs/>
          <w:color w:val="000000"/>
          <w:szCs w:val="20"/>
          <w:lang w:eastAsia="zh-TW"/>
        </w:rPr>
        <w:t xml:space="preserve"> </w:t>
      </w:r>
      <w:r w:rsidRPr="008839BD">
        <w:rPr>
          <w:rFonts w:eastAsiaTheme="minorEastAsia" w:cs="Times"/>
          <w:b/>
          <w:bCs/>
          <w:color w:val="000000"/>
          <w:szCs w:val="20"/>
          <w:lang w:eastAsia="zh-TW"/>
        </w:rPr>
        <w:t>cell come from that:</w:t>
      </w:r>
    </w:p>
    <w:tbl>
      <w:tblPr>
        <w:tblStyle w:val="af"/>
        <w:tblW w:w="0" w:type="auto"/>
        <w:tblInd w:w="0" w:type="dxa"/>
        <w:tblLook w:val="04A0" w:firstRow="1" w:lastRow="0" w:firstColumn="1" w:lastColumn="0" w:noHBand="0" w:noVBand="1"/>
      </w:tblPr>
      <w:tblGrid>
        <w:gridCol w:w="1271"/>
        <w:gridCol w:w="3969"/>
        <w:gridCol w:w="4110"/>
      </w:tblGrid>
      <w:tr w:rsidR="00A72B70" w:rsidRPr="008839BD" w14:paraId="6D5DF400" w14:textId="77777777" w:rsidTr="0092007E">
        <w:tc>
          <w:tcPr>
            <w:tcW w:w="1271" w:type="dxa"/>
          </w:tcPr>
          <w:p w14:paraId="447EB2A0" w14:textId="77777777" w:rsidR="00A72B70" w:rsidRPr="008839BD" w:rsidRDefault="00A72B70" w:rsidP="0092007E">
            <w:pPr>
              <w:rPr>
                <w:rFonts w:eastAsiaTheme="minorEastAsia" w:cs="Times"/>
                <w:b/>
                <w:bCs/>
                <w:color w:val="000000"/>
                <w:szCs w:val="20"/>
                <w:lang w:eastAsia="zh-TW"/>
              </w:rPr>
            </w:pPr>
          </w:p>
        </w:tc>
        <w:tc>
          <w:tcPr>
            <w:tcW w:w="3969" w:type="dxa"/>
          </w:tcPr>
          <w:p w14:paraId="4B978ADA" w14:textId="77777777" w:rsidR="00A72B70" w:rsidRPr="008839BD" w:rsidRDefault="00A72B70" w:rsidP="0092007E">
            <w:pPr>
              <w:rPr>
                <w:rFonts w:eastAsiaTheme="minorEastAsia" w:cs="Times"/>
                <w:b/>
                <w:bCs/>
                <w:color w:val="000000"/>
                <w:szCs w:val="20"/>
                <w:lang w:eastAsia="zh-TW"/>
              </w:rPr>
            </w:pPr>
            <w:r w:rsidRPr="008839BD">
              <w:rPr>
                <w:rFonts w:eastAsiaTheme="minorEastAsia" w:cs="Times"/>
                <w:b/>
                <w:bCs/>
                <w:color w:val="000000"/>
                <w:szCs w:val="20"/>
                <w:lang w:eastAsia="zh-TW"/>
              </w:rPr>
              <w:t xml:space="preserve">On-demand </w:t>
            </w:r>
            <w:r w:rsidRPr="008839BD">
              <w:rPr>
                <w:rFonts w:eastAsiaTheme="minorEastAsia" w:cs="Times" w:hint="eastAsia"/>
                <w:b/>
                <w:bCs/>
                <w:color w:val="000000"/>
                <w:szCs w:val="20"/>
                <w:lang w:eastAsia="zh-TW"/>
              </w:rPr>
              <w:t>S</w:t>
            </w:r>
            <w:r w:rsidRPr="008839BD">
              <w:rPr>
                <w:rFonts w:eastAsiaTheme="minorEastAsia" w:cs="Times"/>
                <w:b/>
                <w:bCs/>
                <w:color w:val="000000"/>
                <w:szCs w:val="20"/>
                <w:lang w:eastAsia="zh-TW"/>
              </w:rPr>
              <w:t>IB1 transmission on NES cell</w:t>
            </w:r>
          </w:p>
        </w:tc>
        <w:tc>
          <w:tcPr>
            <w:tcW w:w="4110" w:type="dxa"/>
          </w:tcPr>
          <w:p w14:paraId="0FB6A829" w14:textId="77777777" w:rsidR="00A72B70" w:rsidRPr="008839BD" w:rsidRDefault="00A72B70" w:rsidP="0092007E">
            <w:pPr>
              <w:rPr>
                <w:rFonts w:eastAsiaTheme="minorEastAsia" w:cs="Times"/>
                <w:b/>
                <w:bCs/>
                <w:color w:val="000000"/>
                <w:szCs w:val="20"/>
                <w:lang w:eastAsia="zh-TW"/>
              </w:rPr>
            </w:pPr>
            <w:r w:rsidRPr="008839BD">
              <w:rPr>
                <w:rFonts w:eastAsiaTheme="minorEastAsia" w:cs="Times" w:hint="eastAsia"/>
                <w:b/>
                <w:bCs/>
                <w:color w:val="000000"/>
                <w:szCs w:val="20"/>
                <w:lang w:eastAsia="zh-TW"/>
              </w:rPr>
              <w:t>U</w:t>
            </w:r>
            <w:r w:rsidRPr="008839BD">
              <w:rPr>
                <w:rFonts w:eastAsiaTheme="minorEastAsia" w:cs="Times"/>
                <w:b/>
                <w:bCs/>
                <w:color w:val="000000"/>
                <w:szCs w:val="20"/>
                <w:lang w:eastAsia="zh-TW"/>
              </w:rPr>
              <w:t>L WUS monitoring on NES cell</w:t>
            </w:r>
          </w:p>
        </w:tc>
      </w:tr>
      <w:tr w:rsidR="00A72B70" w:rsidRPr="008839BD" w14:paraId="1B3B1FF0" w14:textId="77777777" w:rsidTr="0092007E">
        <w:tc>
          <w:tcPr>
            <w:tcW w:w="1271" w:type="dxa"/>
          </w:tcPr>
          <w:p w14:paraId="48668C4D" w14:textId="77777777" w:rsidR="00A72B70" w:rsidRPr="008839BD" w:rsidRDefault="00A72B70" w:rsidP="0092007E">
            <w:pPr>
              <w:wordWrap/>
              <w:rPr>
                <w:rFonts w:eastAsiaTheme="minorEastAsia" w:cs="Times"/>
                <w:b/>
                <w:bCs/>
                <w:color w:val="000000"/>
                <w:szCs w:val="20"/>
                <w:lang w:eastAsia="zh-TW"/>
              </w:rPr>
            </w:pPr>
            <w:r w:rsidRPr="008839BD">
              <w:rPr>
                <w:rFonts w:eastAsiaTheme="minorEastAsia" w:cs="Times" w:hint="eastAsia"/>
                <w:b/>
                <w:bCs/>
                <w:color w:val="000000"/>
                <w:szCs w:val="20"/>
                <w:lang w:eastAsia="zh-TW"/>
              </w:rPr>
              <w:t>C</w:t>
            </w:r>
            <w:r w:rsidRPr="008839BD">
              <w:rPr>
                <w:rFonts w:eastAsiaTheme="minorEastAsia" w:cs="Times"/>
                <w:b/>
                <w:bCs/>
                <w:color w:val="000000"/>
                <w:szCs w:val="20"/>
                <w:lang w:eastAsia="zh-TW"/>
              </w:rPr>
              <w:t>ase 2</w:t>
            </w:r>
          </w:p>
        </w:tc>
        <w:tc>
          <w:tcPr>
            <w:tcW w:w="3969" w:type="dxa"/>
          </w:tcPr>
          <w:p w14:paraId="212139D2" w14:textId="77777777" w:rsidR="00A72B70" w:rsidRPr="008839BD" w:rsidRDefault="00A72B70" w:rsidP="0092007E">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Y</w:t>
            </w:r>
            <w:r w:rsidRPr="008839BD">
              <w:rPr>
                <w:rFonts w:eastAsiaTheme="minorEastAsia" w:cs="Times"/>
                <w:b/>
                <w:bCs/>
                <w:color w:val="000000"/>
                <w:szCs w:val="20"/>
                <w:lang w:eastAsia="zh-TW"/>
              </w:rPr>
              <w:t>es</w:t>
            </w:r>
          </w:p>
        </w:tc>
        <w:tc>
          <w:tcPr>
            <w:tcW w:w="4110" w:type="dxa"/>
          </w:tcPr>
          <w:p w14:paraId="12B3EA95" w14:textId="77777777" w:rsidR="00A72B70" w:rsidRPr="008839BD" w:rsidRDefault="00A72B70" w:rsidP="0092007E">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Y</w:t>
            </w:r>
            <w:r w:rsidRPr="008839BD">
              <w:rPr>
                <w:rFonts w:eastAsiaTheme="minorEastAsia" w:cs="Times"/>
                <w:b/>
                <w:bCs/>
                <w:color w:val="000000"/>
                <w:szCs w:val="20"/>
                <w:lang w:eastAsia="zh-TW"/>
              </w:rPr>
              <w:t>es</w:t>
            </w:r>
          </w:p>
        </w:tc>
      </w:tr>
      <w:tr w:rsidR="00A72B70" w:rsidRPr="008839BD" w14:paraId="5C7F3733" w14:textId="77777777" w:rsidTr="0092007E">
        <w:tc>
          <w:tcPr>
            <w:tcW w:w="1271" w:type="dxa"/>
          </w:tcPr>
          <w:p w14:paraId="4644EA71" w14:textId="77777777" w:rsidR="00A72B70" w:rsidRPr="008839BD" w:rsidRDefault="00A72B70" w:rsidP="0092007E">
            <w:pPr>
              <w:rPr>
                <w:rFonts w:eastAsiaTheme="minorEastAsia" w:cs="Times"/>
                <w:b/>
                <w:bCs/>
                <w:color w:val="000000"/>
                <w:szCs w:val="20"/>
                <w:lang w:eastAsia="zh-TW"/>
              </w:rPr>
            </w:pPr>
            <w:r w:rsidRPr="008839BD">
              <w:rPr>
                <w:rFonts w:eastAsiaTheme="minorEastAsia" w:cs="Times" w:hint="eastAsia"/>
                <w:b/>
                <w:bCs/>
                <w:color w:val="000000"/>
                <w:szCs w:val="20"/>
                <w:lang w:eastAsia="zh-TW"/>
              </w:rPr>
              <w:t>C</w:t>
            </w:r>
            <w:r w:rsidRPr="008839BD">
              <w:rPr>
                <w:rFonts w:eastAsiaTheme="minorEastAsia" w:cs="Times"/>
                <w:b/>
                <w:bCs/>
                <w:color w:val="000000"/>
                <w:szCs w:val="20"/>
                <w:lang w:eastAsia="zh-TW"/>
              </w:rPr>
              <w:t>ase 3</w:t>
            </w:r>
          </w:p>
        </w:tc>
        <w:tc>
          <w:tcPr>
            <w:tcW w:w="3969" w:type="dxa"/>
          </w:tcPr>
          <w:p w14:paraId="5CE2C9FD" w14:textId="77777777" w:rsidR="00A72B70" w:rsidRPr="008839BD" w:rsidRDefault="00A72B70" w:rsidP="0092007E">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N</w:t>
            </w:r>
            <w:r w:rsidRPr="008839BD">
              <w:rPr>
                <w:rFonts w:eastAsiaTheme="minorEastAsia" w:cs="Times"/>
                <w:b/>
                <w:bCs/>
                <w:color w:val="000000"/>
                <w:szCs w:val="20"/>
                <w:lang w:eastAsia="zh-TW"/>
              </w:rPr>
              <w:t>o</w:t>
            </w:r>
          </w:p>
        </w:tc>
        <w:tc>
          <w:tcPr>
            <w:tcW w:w="4110" w:type="dxa"/>
          </w:tcPr>
          <w:p w14:paraId="036BE00E" w14:textId="77777777" w:rsidR="00A72B70" w:rsidRPr="008839BD" w:rsidRDefault="00A72B70" w:rsidP="0092007E">
            <w:pPr>
              <w:jc w:val="center"/>
              <w:rPr>
                <w:rFonts w:eastAsiaTheme="minorEastAsia" w:cs="Times"/>
                <w:b/>
                <w:bCs/>
                <w:color w:val="000000"/>
                <w:szCs w:val="20"/>
                <w:lang w:eastAsia="zh-TW"/>
              </w:rPr>
            </w:pPr>
            <w:r w:rsidRPr="008839BD">
              <w:rPr>
                <w:rFonts w:eastAsiaTheme="minorEastAsia" w:cs="Times" w:hint="eastAsia"/>
                <w:b/>
                <w:bCs/>
                <w:color w:val="000000"/>
                <w:szCs w:val="20"/>
                <w:lang w:eastAsia="zh-TW"/>
              </w:rPr>
              <w:t>N</w:t>
            </w:r>
            <w:r w:rsidRPr="008839BD">
              <w:rPr>
                <w:rFonts w:eastAsiaTheme="minorEastAsia" w:cs="Times"/>
                <w:b/>
                <w:bCs/>
                <w:color w:val="000000"/>
                <w:szCs w:val="20"/>
                <w:lang w:eastAsia="zh-TW"/>
              </w:rPr>
              <w:t>o</w:t>
            </w:r>
          </w:p>
        </w:tc>
      </w:tr>
    </w:tbl>
    <w:p w14:paraId="17758F9F" w14:textId="77777777" w:rsidR="00A72B70" w:rsidRDefault="00A72B70" w:rsidP="00A72B70">
      <w:pPr>
        <w:rPr>
          <w:rFonts w:eastAsiaTheme="minorEastAsia" w:cs="Times" w:hint="eastAsia"/>
          <w:b/>
          <w:bCs/>
          <w:color w:val="000000"/>
          <w:szCs w:val="20"/>
          <w:lang w:eastAsia="zh-TW"/>
        </w:rPr>
      </w:pPr>
    </w:p>
    <w:p w14:paraId="09EEE621" w14:textId="77777777" w:rsidR="00A72B70" w:rsidRDefault="00A72B70" w:rsidP="00A72B70">
      <w:pPr>
        <w:rPr>
          <w:rFonts w:eastAsiaTheme="minorEastAsia" w:cs="Times"/>
          <w:b/>
          <w:bCs/>
          <w:color w:val="000000"/>
          <w:szCs w:val="20"/>
          <w:lang w:eastAsia="zh-TW"/>
        </w:rPr>
      </w:pPr>
      <w:r>
        <w:rPr>
          <w:rFonts w:ascii="Times New Roman" w:eastAsia="新細明體" w:hAnsi="Times New Roman"/>
          <w:b/>
          <w:bCs/>
          <w:szCs w:val="20"/>
          <w:u w:val="single"/>
          <w:lang w:eastAsia="zh-TW"/>
        </w:rPr>
        <w:t>Observation 3:</w:t>
      </w:r>
      <w:r>
        <w:rPr>
          <w:rFonts w:ascii="Times New Roman" w:eastAsia="新細明體" w:hAnsi="Times New Roman"/>
          <w:b/>
          <w:bCs/>
          <w:szCs w:val="20"/>
          <w:lang w:val="en-US" w:eastAsia="zh-TW"/>
        </w:rPr>
        <w:t xml:space="preserve"> </w:t>
      </w:r>
      <w:r>
        <w:rPr>
          <w:rFonts w:eastAsiaTheme="minorEastAsia" w:cs="Times"/>
          <w:b/>
          <w:bCs/>
          <w:color w:val="000000"/>
          <w:szCs w:val="20"/>
          <w:lang w:eastAsia="zh-TW"/>
        </w:rPr>
        <w:t>Assuming that</w:t>
      </w:r>
    </w:p>
    <w:p w14:paraId="2CFF393C" w14:textId="77777777" w:rsidR="00A72B70" w:rsidRDefault="00A72B70" w:rsidP="00A72B70">
      <w:pPr>
        <w:rPr>
          <w:rFonts w:eastAsiaTheme="minorEastAsia" w:cs="Times"/>
          <w:b/>
          <w:bCs/>
          <w:color w:val="000000"/>
          <w:szCs w:val="20"/>
          <w:lang w:eastAsia="zh-TW"/>
        </w:rPr>
      </w:pPr>
      <w:r>
        <w:rPr>
          <w:rFonts w:eastAsiaTheme="minorEastAsia" w:cs="Times"/>
          <w:b/>
          <w:bCs/>
          <w:color w:val="000000"/>
          <w:szCs w:val="20"/>
          <w:lang w:eastAsia="zh-TW"/>
        </w:rPr>
        <w:t>Case 2:</w:t>
      </w:r>
    </w:p>
    <w:p w14:paraId="564383F1" w14:textId="77777777" w:rsidR="00A72B70" w:rsidRDefault="00A72B70" w:rsidP="00A72B70">
      <w:pPr>
        <w:pStyle w:val="a8"/>
        <w:numPr>
          <w:ilvl w:val="0"/>
          <w:numId w:val="55"/>
        </w:numPr>
        <w:ind w:leftChars="0"/>
        <w:rPr>
          <w:rFonts w:eastAsiaTheme="minorEastAsia" w:cs="Times"/>
          <w:b/>
          <w:bCs/>
          <w:color w:val="000000"/>
          <w:szCs w:val="20"/>
          <w:lang w:eastAsia="zh-TW"/>
        </w:rPr>
      </w:pPr>
      <w:r>
        <w:rPr>
          <w:rFonts w:eastAsiaTheme="minorEastAsia" w:cs="Times"/>
          <w:b/>
          <w:bCs/>
          <w:color w:val="000000"/>
          <w:szCs w:val="20"/>
          <w:lang w:eastAsia="zh-TW"/>
        </w:rPr>
        <w:lastRenderedPageBreak/>
        <w:t>10% on-demand SIB1 transmission rate on NES cell</w:t>
      </w:r>
    </w:p>
    <w:p w14:paraId="7729A9E3" w14:textId="77777777" w:rsidR="00A72B70" w:rsidRDefault="00A72B70" w:rsidP="00A72B70">
      <w:pPr>
        <w:pStyle w:val="a8"/>
        <w:numPr>
          <w:ilvl w:val="0"/>
          <w:numId w:val="55"/>
        </w:numPr>
        <w:ind w:leftChars="0"/>
        <w:rPr>
          <w:rFonts w:eastAsiaTheme="minorEastAsia" w:cs="Times"/>
          <w:b/>
          <w:bCs/>
          <w:color w:val="000000"/>
          <w:szCs w:val="20"/>
          <w:lang w:eastAsia="zh-TW"/>
        </w:rPr>
      </w:pPr>
      <w:r>
        <w:rPr>
          <w:rFonts w:eastAsiaTheme="minorEastAsia" w:cs="Times"/>
          <w:b/>
          <w:bCs/>
          <w:color w:val="000000"/>
          <w:szCs w:val="20"/>
          <w:lang w:eastAsia="zh-TW"/>
        </w:rPr>
        <w:t>UL WUS monitoring period = 20ms on NES cell</w:t>
      </w:r>
    </w:p>
    <w:p w14:paraId="1467548A" w14:textId="77777777" w:rsidR="00A72B70" w:rsidRDefault="00A72B70" w:rsidP="00A72B70">
      <w:pPr>
        <w:rPr>
          <w:rFonts w:eastAsiaTheme="minorEastAsia" w:cs="Times"/>
          <w:b/>
          <w:bCs/>
          <w:color w:val="000000"/>
          <w:szCs w:val="20"/>
          <w:lang w:eastAsia="zh-TW"/>
        </w:rPr>
      </w:pPr>
      <w:r>
        <w:rPr>
          <w:rFonts w:eastAsiaTheme="minorEastAsia" w:cs="Times"/>
          <w:b/>
          <w:bCs/>
          <w:color w:val="000000"/>
          <w:szCs w:val="20"/>
          <w:lang w:eastAsia="zh-TW"/>
        </w:rPr>
        <w:t>Case 3:</w:t>
      </w:r>
    </w:p>
    <w:p w14:paraId="5B22FB56" w14:textId="77777777" w:rsidR="00A72B70" w:rsidRDefault="00A72B70" w:rsidP="00A72B70">
      <w:pPr>
        <w:pStyle w:val="a8"/>
        <w:numPr>
          <w:ilvl w:val="0"/>
          <w:numId w:val="56"/>
        </w:numPr>
        <w:ind w:leftChars="0"/>
        <w:rPr>
          <w:rFonts w:eastAsiaTheme="minorEastAsia" w:cs="Times"/>
          <w:b/>
          <w:bCs/>
          <w:color w:val="000000"/>
          <w:szCs w:val="20"/>
          <w:lang w:eastAsia="zh-TW"/>
        </w:rPr>
      </w:pPr>
      <w:r>
        <w:rPr>
          <w:rFonts w:eastAsiaTheme="minorEastAsia" w:cs="Times"/>
          <w:b/>
          <w:bCs/>
          <w:color w:val="000000"/>
          <w:szCs w:val="20"/>
          <w:lang w:eastAsia="zh-TW"/>
        </w:rPr>
        <w:t xml:space="preserve">SIB1 transmitted on </w:t>
      </w:r>
      <w:proofErr w:type="spellStart"/>
      <w:r>
        <w:rPr>
          <w:rFonts w:eastAsiaTheme="minorEastAsia" w:cs="Times"/>
          <w:b/>
          <w:bCs/>
          <w:color w:val="000000"/>
          <w:szCs w:val="20"/>
          <w:lang w:eastAsia="zh-TW"/>
        </w:rPr>
        <w:t>SIBx</w:t>
      </w:r>
      <w:proofErr w:type="spellEnd"/>
      <w:r>
        <w:rPr>
          <w:rFonts w:eastAsiaTheme="minorEastAsia" w:cs="Times"/>
          <w:b/>
          <w:bCs/>
          <w:color w:val="000000"/>
          <w:szCs w:val="20"/>
          <w:lang w:eastAsia="zh-TW"/>
        </w:rPr>
        <w:t xml:space="preserve"> of Cell A, NES cell does not transmit </w:t>
      </w:r>
      <w:proofErr w:type="gramStart"/>
      <w:r>
        <w:rPr>
          <w:rFonts w:eastAsiaTheme="minorEastAsia" w:cs="Times"/>
          <w:b/>
          <w:bCs/>
          <w:color w:val="000000"/>
          <w:szCs w:val="20"/>
          <w:lang w:eastAsia="zh-TW"/>
        </w:rPr>
        <w:t>SIB1</w:t>
      </w:r>
      <w:proofErr w:type="gramEnd"/>
    </w:p>
    <w:p w14:paraId="6810FDD6" w14:textId="77777777" w:rsidR="00A72B70" w:rsidRDefault="00A72B70" w:rsidP="00A72B70">
      <w:pPr>
        <w:pStyle w:val="a8"/>
        <w:numPr>
          <w:ilvl w:val="0"/>
          <w:numId w:val="56"/>
        </w:numPr>
        <w:ind w:leftChars="0"/>
        <w:rPr>
          <w:rFonts w:eastAsiaTheme="minorEastAsia" w:cs="Times"/>
          <w:b/>
          <w:bCs/>
          <w:color w:val="000000"/>
          <w:szCs w:val="20"/>
          <w:lang w:eastAsia="zh-TW"/>
        </w:rPr>
      </w:pPr>
      <w:r>
        <w:rPr>
          <w:rFonts w:eastAsiaTheme="minorEastAsia" w:cs="Times"/>
          <w:b/>
          <w:bCs/>
          <w:color w:val="000000"/>
          <w:szCs w:val="20"/>
          <w:lang w:eastAsia="zh-TW"/>
        </w:rPr>
        <w:t xml:space="preserve">UL WUS monitoring on Cell A, not NES </w:t>
      </w:r>
      <w:proofErr w:type="gramStart"/>
      <w:r>
        <w:rPr>
          <w:rFonts w:eastAsiaTheme="minorEastAsia" w:cs="Times"/>
          <w:b/>
          <w:bCs/>
          <w:color w:val="000000"/>
          <w:szCs w:val="20"/>
          <w:lang w:eastAsia="zh-TW"/>
        </w:rPr>
        <w:t>cell</w:t>
      </w:r>
      <w:proofErr w:type="gramEnd"/>
    </w:p>
    <w:p w14:paraId="6EE6F4A6" w14:textId="77777777" w:rsidR="00A72B70" w:rsidRDefault="00A72B70" w:rsidP="00A72B70">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SLS simulation results in Figure 2 &amp;3 show </w:t>
      </w:r>
      <w:r>
        <w:rPr>
          <w:rFonts w:eastAsiaTheme="minorEastAsia" w:cs="Times"/>
          <w:b/>
          <w:bCs/>
          <w:color w:val="000000"/>
          <w:szCs w:val="20"/>
          <w:lang w:eastAsia="zh-TW"/>
        </w:rPr>
        <w:t>additional NES benefits quantities on the NES cell of Case 3 over Case 2 as:</w:t>
      </w:r>
    </w:p>
    <w:p w14:paraId="2D447273" w14:textId="77777777" w:rsidR="00A72B70" w:rsidRDefault="00A72B70" w:rsidP="00A72B70">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5.60% ~ 5.67% for 4/8 beams, low load, Cat 1 BS</w:t>
      </w:r>
    </w:p>
    <w:p w14:paraId="35E78037" w14:textId="77777777" w:rsidR="00A72B70" w:rsidRDefault="00A72B70" w:rsidP="00A72B70">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10.43% ~ 11.10% for 4/8 beams, empty load, Cat 1 BS</w:t>
      </w:r>
    </w:p>
    <w:p w14:paraId="0D2EA10A" w14:textId="77777777" w:rsidR="00A72B70" w:rsidRDefault="00A72B70" w:rsidP="00A72B70">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1.79% ~ 3.13% for 4/8 beams, low load, Cat 2 BS</w:t>
      </w:r>
    </w:p>
    <w:p w14:paraId="50E4B50E" w14:textId="77777777" w:rsidR="00A72B70" w:rsidRDefault="00A72B70" w:rsidP="00A72B70">
      <w:pPr>
        <w:pStyle w:val="a8"/>
        <w:numPr>
          <w:ilvl w:val="0"/>
          <w:numId w:val="57"/>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2.79% ~ 5.05% for 4/8 beams, empty load, Cat 2 BS</w:t>
      </w:r>
    </w:p>
    <w:p w14:paraId="1A1338A5" w14:textId="77777777" w:rsidR="00A72B70" w:rsidRDefault="00A72B70" w:rsidP="00A72B70">
      <w:pPr>
        <w:rPr>
          <w:rFonts w:ascii="Times New Roman" w:eastAsia="新細明體" w:hAnsi="Times New Roman" w:hint="eastAsia"/>
          <w:szCs w:val="20"/>
          <w:lang w:val="en-US" w:eastAsia="zh-TW"/>
        </w:rPr>
      </w:pPr>
    </w:p>
    <w:p w14:paraId="6E70D560" w14:textId="77777777" w:rsidR="00A72B70" w:rsidRDefault="00A72B70" w:rsidP="00A72B70">
      <w:pPr>
        <w:rPr>
          <w:rFonts w:ascii="Times New Roman" w:eastAsia="新細明體" w:hAnsi="Times New Roman"/>
          <w:szCs w:val="20"/>
          <w:lang w:val="en-US" w:eastAsia="zh-TW"/>
        </w:rPr>
      </w:pPr>
      <w:r>
        <w:rPr>
          <w:rFonts w:ascii="Times New Roman" w:eastAsia="新細明體" w:hAnsi="Times New Roman"/>
          <w:b/>
          <w:bCs/>
          <w:szCs w:val="20"/>
          <w:u w:val="single"/>
          <w:lang w:val="en-US" w:eastAsia="zh-TW"/>
        </w:rPr>
        <w:t>Observation 4</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Regarding the feasibility, complexity, and spec impact of Case 3 over Case 2:</w:t>
      </w:r>
    </w:p>
    <w:p w14:paraId="79B6AFFE" w14:textId="77777777" w:rsidR="00A72B70" w:rsidRDefault="00A72B70" w:rsidP="00A72B70">
      <w:pPr>
        <w:pStyle w:val="a8"/>
        <w:numPr>
          <w:ilvl w:val="0"/>
          <w:numId w:val="70"/>
        </w:numPr>
        <w:tabs>
          <w:tab w:val="left" w:pos="720"/>
        </w:tabs>
        <w:ind w:leftChars="0"/>
        <w:rPr>
          <w:rFonts w:ascii="Times New Roman" w:eastAsia="新細明體" w:hAnsi="Times New Roman"/>
          <w:szCs w:val="20"/>
          <w:lang w:val="en-US" w:eastAsia="zh-TW"/>
        </w:rPr>
      </w:pPr>
      <w:r>
        <w:rPr>
          <w:rFonts w:ascii="Times New Roman" w:eastAsia="新細明體" w:hAnsi="Times New Roman"/>
          <w:b/>
          <w:bCs/>
          <w:szCs w:val="20"/>
          <w:lang w:val="en-US" w:eastAsia="zh-TW"/>
        </w:rPr>
        <w:t>Feasibility: Case 3 seems also feasible from RAN1’s perspective</w:t>
      </w:r>
    </w:p>
    <w:p w14:paraId="708AA7AB" w14:textId="77777777" w:rsidR="00A72B70" w:rsidRDefault="00A72B70" w:rsidP="00A72B70">
      <w:pPr>
        <w:pStyle w:val="a8"/>
        <w:numPr>
          <w:ilvl w:val="0"/>
          <w:numId w:val="70"/>
        </w:numPr>
        <w:tabs>
          <w:tab w:val="left" w:pos="720"/>
        </w:tabs>
        <w:ind w:leftChars="0"/>
        <w:rPr>
          <w:rFonts w:ascii="Times New Roman" w:eastAsia="新細明體" w:hAnsi="Times New Roman"/>
          <w:szCs w:val="20"/>
          <w:lang w:val="en-US" w:eastAsia="zh-TW"/>
        </w:rPr>
      </w:pPr>
      <w:r>
        <w:rPr>
          <w:rFonts w:ascii="Times New Roman" w:eastAsia="新細明體" w:hAnsi="Times New Roman"/>
          <w:b/>
          <w:bCs/>
          <w:szCs w:val="20"/>
          <w:lang w:val="en-US" w:eastAsia="zh-TW"/>
        </w:rPr>
        <w:t xml:space="preserve">Complexity: Case 3 requires higher signaling overhead at backhaul and/or </w:t>
      </w:r>
      <w:proofErr w:type="spellStart"/>
      <w:r>
        <w:rPr>
          <w:rFonts w:ascii="Times New Roman" w:eastAsia="新細明體" w:hAnsi="Times New Roman"/>
          <w:b/>
          <w:bCs/>
          <w:szCs w:val="20"/>
          <w:lang w:val="en-US" w:eastAsia="zh-TW"/>
        </w:rPr>
        <w:t>Xn</w:t>
      </w:r>
      <w:proofErr w:type="spellEnd"/>
      <w:r>
        <w:rPr>
          <w:rFonts w:ascii="Times New Roman" w:eastAsia="新細明體" w:hAnsi="Times New Roman"/>
          <w:b/>
          <w:bCs/>
          <w:szCs w:val="20"/>
          <w:lang w:val="en-US" w:eastAsia="zh-TW"/>
        </w:rPr>
        <w:t xml:space="preserve"> interface, and may result in large latency in obtaining on-demand SIB 1 due to the information change between Cell A and NES cell</w:t>
      </w:r>
    </w:p>
    <w:p w14:paraId="124F49D4" w14:textId="77777777" w:rsidR="00A72B70" w:rsidRDefault="00A72B70" w:rsidP="00A72B70">
      <w:pPr>
        <w:pStyle w:val="a8"/>
        <w:numPr>
          <w:ilvl w:val="0"/>
          <w:numId w:val="70"/>
        </w:numPr>
        <w:tabs>
          <w:tab w:val="left" w:pos="720"/>
        </w:tabs>
        <w:ind w:leftChars="0"/>
        <w:rPr>
          <w:rFonts w:ascii="Times New Roman" w:eastAsia="新細明體" w:hAnsi="Times New Roman"/>
          <w:szCs w:val="20"/>
          <w:lang w:val="en-US" w:eastAsia="zh-TW"/>
        </w:rPr>
      </w:pPr>
      <w:r>
        <w:rPr>
          <w:rFonts w:ascii="Times New Roman" w:eastAsia="新細明體" w:hAnsi="Times New Roman"/>
          <w:b/>
          <w:bCs/>
          <w:szCs w:val="20"/>
          <w:lang w:val="en-US" w:eastAsia="zh-TW"/>
        </w:rPr>
        <w:t xml:space="preserve">Spec impact: Case 3 has larger RAN2/RAN3 spec impact due to the information change between Cell A and NES </w:t>
      </w:r>
      <w:proofErr w:type="gramStart"/>
      <w:r>
        <w:rPr>
          <w:rFonts w:ascii="Times New Roman" w:eastAsia="新細明體" w:hAnsi="Times New Roman"/>
          <w:b/>
          <w:bCs/>
          <w:szCs w:val="20"/>
          <w:lang w:val="en-US" w:eastAsia="zh-TW"/>
        </w:rPr>
        <w:t>cell</w:t>
      </w:r>
      <w:proofErr w:type="gramEnd"/>
    </w:p>
    <w:p w14:paraId="71F3DB17" w14:textId="77777777" w:rsidR="00A72B70" w:rsidRPr="00A72B70" w:rsidRDefault="00A72B70" w:rsidP="000A01D4">
      <w:pPr>
        <w:rPr>
          <w:rFonts w:eastAsia="新細明體" w:cs="Times" w:hint="eastAsia"/>
          <w:b/>
          <w:bCs/>
          <w:szCs w:val="20"/>
          <w:u w:val="single"/>
          <w:lang w:val="en-US" w:eastAsia="zh-TW"/>
        </w:rPr>
      </w:pPr>
    </w:p>
    <w:p w14:paraId="1647E141" w14:textId="77777777" w:rsidR="00A72B70" w:rsidRPr="00967B3C" w:rsidRDefault="00A72B70" w:rsidP="00A72B70">
      <w:pPr>
        <w:pStyle w:val="Web"/>
        <w:tabs>
          <w:tab w:val="left" w:pos="720"/>
        </w:tabs>
        <w:spacing w:before="240" w:beforeAutospacing="0" w:after="0" w:afterAutospacing="0" w:line="216" w:lineRule="auto"/>
        <w:rPr>
          <w:sz w:val="20"/>
          <w:szCs w:val="20"/>
        </w:rPr>
      </w:pPr>
      <w:r w:rsidRPr="00967B3C">
        <w:rPr>
          <w:rFonts w:ascii="Times New Roman" w:hAnsi="Times New Roman" w:cs="Times New Roman"/>
          <w:b/>
          <w:bCs/>
          <w:color w:val="000000"/>
          <w:kern w:val="24"/>
          <w:sz w:val="20"/>
          <w:szCs w:val="20"/>
          <w:u w:val="single"/>
          <w:lang w:val="en-GB"/>
        </w:rPr>
        <w:t>Proposal</w:t>
      </w:r>
      <w:r>
        <w:rPr>
          <w:rFonts w:ascii="Times New Roman" w:hAnsi="Times New Roman" w:cs="Times New Roman"/>
          <w:b/>
          <w:bCs/>
          <w:color w:val="000000"/>
          <w:kern w:val="24"/>
          <w:sz w:val="20"/>
          <w:szCs w:val="20"/>
          <w:u w:val="single"/>
          <w:lang w:val="en-GB"/>
        </w:rPr>
        <w:t xml:space="preserve"> 1</w:t>
      </w:r>
      <w:r w:rsidRPr="00967B3C">
        <w:rPr>
          <w:rFonts w:ascii="Times New Roman" w:hAnsi="Times New Roman" w:cs="Times New Roman"/>
          <w:b/>
          <w:bCs/>
          <w:color w:val="000000"/>
          <w:kern w:val="24"/>
          <w:sz w:val="20"/>
          <w:szCs w:val="20"/>
          <w:u w:val="single"/>
          <w:lang w:val="en-GB"/>
        </w:rPr>
        <w:t>:</w:t>
      </w:r>
      <w:r w:rsidRPr="00967B3C">
        <w:rPr>
          <w:rFonts w:ascii="Times New Roman" w:hAnsi="Times New Roman" w:cs="Times New Roman"/>
          <w:b/>
          <w:bCs/>
          <w:color w:val="000000"/>
          <w:kern w:val="24"/>
          <w:sz w:val="20"/>
          <w:szCs w:val="20"/>
          <w:lang w:val="en-GB"/>
        </w:rPr>
        <w:t xml:space="preserve"> </w:t>
      </w:r>
      <w:r w:rsidRPr="00967B3C">
        <w:rPr>
          <w:rFonts w:ascii="Times New Roman" w:hAnsi="Times New Roman" w:cs="Times New Roman"/>
          <w:b/>
          <w:bCs/>
          <w:color w:val="000000"/>
          <w:kern w:val="24"/>
          <w:sz w:val="20"/>
          <w:szCs w:val="20"/>
        </w:rPr>
        <w:t xml:space="preserve">RAN1 can assume the same as RAN2 that </w:t>
      </w:r>
      <w:r w:rsidRPr="00967B3C">
        <w:rPr>
          <w:rFonts w:ascii="Times New Roman" w:hAnsi="Times New Roman" w:cs="Times New Roman"/>
          <w:b/>
          <w:bCs/>
          <w:color w:val="000000"/>
          <w:kern w:val="24"/>
          <w:sz w:val="20"/>
          <w:szCs w:val="20"/>
          <w:highlight w:val="yellow"/>
        </w:rPr>
        <w:t xml:space="preserve">Option 1 (UL WUS configuration provided by </w:t>
      </w:r>
      <w:proofErr w:type="spellStart"/>
      <w:r w:rsidRPr="00967B3C">
        <w:rPr>
          <w:rFonts w:ascii="Times New Roman" w:hAnsi="Times New Roman" w:cs="Times New Roman"/>
          <w:b/>
          <w:bCs/>
          <w:color w:val="000000"/>
          <w:kern w:val="24"/>
          <w:sz w:val="20"/>
          <w:szCs w:val="20"/>
          <w:highlight w:val="yellow"/>
        </w:rPr>
        <w:t>SIBx</w:t>
      </w:r>
      <w:proofErr w:type="spellEnd"/>
      <w:r w:rsidRPr="00967B3C">
        <w:rPr>
          <w:rFonts w:ascii="Times New Roman" w:hAnsi="Times New Roman" w:cs="Times New Roman"/>
          <w:b/>
          <w:bCs/>
          <w:color w:val="000000"/>
          <w:kern w:val="24"/>
          <w:sz w:val="20"/>
          <w:szCs w:val="20"/>
          <w:highlight w:val="yellow"/>
        </w:rPr>
        <w:t xml:space="preserve"> of Cell A) is supported</w:t>
      </w:r>
      <w:r w:rsidRPr="00967B3C">
        <w:rPr>
          <w:rFonts w:ascii="Times New Roman" w:hAnsi="Times New Roman" w:cs="Times New Roman"/>
          <w:b/>
          <w:bCs/>
          <w:color w:val="000000"/>
          <w:kern w:val="24"/>
          <w:sz w:val="20"/>
          <w:szCs w:val="20"/>
        </w:rPr>
        <w:t xml:space="preserve"> </w:t>
      </w:r>
      <w:r w:rsidRPr="00967B3C">
        <w:rPr>
          <w:rFonts w:ascii="Times New Roman" w:hAnsi="Times New Roman" w:cs="Times New Roman"/>
          <w:b/>
          <w:bCs/>
          <w:color w:val="000000"/>
          <w:kern w:val="24"/>
          <w:sz w:val="20"/>
          <w:szCs w:val="20"/>
          <w:lang w:val="en-GB"/>
        </w:rPr>
        <w:t>according to the following RAN2 #126 agreement:</w:t>
      </w:r>
    </w:p>
    <w:p w14:paraId="5E9942EB" w14:textId="77777777" w:rsidR="00A72B70" w:rsidRPr="00967B3C" w:rsidRDefault="00A72B70" w:rsidP="00A72B70">
      <w:pPr>
        <w:pStyle w:val="Web"/>
        <w:spacing w:before="180" w:beforeAutospacing="0" w:after="0" w:afterAutospacing="0" w:line="216" w:lineRule="auto"/>
        <w:ind w:leftChars="118" w:left="236"/>
        <w:rPr>
          <w:sz w:val="20"/>
          <w:szCs w:val="20"/>
        </w:rPr>
      </w:pPr>
      <w:r w:rsidRPr="00967B3C">
        <w:rPr>
          <w:rFonts w:ascii="Times New Roman" w:eastAsia="Batang" w:hAnsi="Times New Roman" w:cs="Times New Roman"/>
          <w:b/>
          <w:bCs/>
          <w:color w:val="000000"/>
          <w:kern w:val="24"/>
          <w:sz w:val="20"/>
          <w:szCs w:val="20"/>
          <w:highlight w:val="green"/>
          <w:lang w:val="en-GB"/>
        </w:rPr>
        <w:t>RAN2 #126 Agreement</w:t>
      </w:r>
    </w:p>
    <w:p w14:paraId="38A91613" w14:textId="77777777" w:rsidR="00A72B70" w:rsidRPr="00967B3C" w:rsidRDefault="00A72B70" w:rsidP="00A72B70">
      <w:pPr>
        <w:pStyle w:val="Web"/>
        <w:spacing w:before="180" w:beforeAutospacing="0" w:after="0" w:afterAutospacing="0" w:line="216" w:lineRule="auto"/>
        <w:ind w:leftChars="118" w:left="236"/>
        <w:rPr>
          <w:sz w:val="20"/>
          <w:szCs w:val="20"/>
        </w:rPr>
      </w:pPr>
      <w:r w:rsidRPr="00967B3C">
        <w:rPr>
          <w:rFonts w:ascii="Times New Roman" w:eastAsia="Batang" w:hAnsi="Times New Roman" w:cs="Times New Roman"/>
          <w:color w:val="000000"/>
          <w:kern w:val="24"/>
          <w:sz w:val="20"/>
          <w:szCs w:val="20"/>
          <w:highlight w:val="yellow"/>
          <w:lang w:val="en-GB"/>
        </w:rPr>
        <w:t>Cell A’s SIB can be used to configure on-demand SIB1 related configuration for neighbour NES cells</w:t>
      </w:r>
      <w:r w:rsidRPr="00967B3C">
        <w:rPr>
          <w:rFonts w:ascii="Times New Roman" w:eastAsia="Batang" w:hAnsi="Times New Roman" w:cs="Times New Roman"/>
          <w:color w:val="000000"/>
          <w:kern w:val="24"/>
          <w:sz w:val="20"/>
          <w:szCs w:val="20"/>
          <w:lang w:val="en-GB"/>
        </w:rPr>
        <w:t xml:space="preserve">, e.g., via </w:t>
      </w:r>
      <w:r w:rsidRPr="00967B3C">
        <w:rPr>
          <w:rFonts w:ascii="Times New Roman" w:eastAsia="Batang" w:hAnsi="Times New Roman" w:cs="Times New Roman"/>
          <w:color w:val="000000"/>
          <w:kern w:val="24"/>
          <w:sz w:val="20"/>
          <w:szCs w:val="20"/>
          <w:highlight w:val="yellow"/>
          <w:lang w:val="en-GB"/>
        </w:rPr>
        <w:t>new SIB</w:t>
      </w:r>
      <w:r w:rsidRPr="00967B3C">
        <w:rPr>
          <w:rFonts w:ascii="Times New Roman" w:eastAsia="Batang" w:hAnsi="Times New Roman" w:cs="Times New Roman"/>
          <w:color w:val="000000"/>
          <w:kern w:val="24"/>
          <w:sz w:val="20"/>
          <w:szCs w:val="20"/>
          <w:lang w:val="en-GB"/>
        </w:rPr>
        <w:t xml:space="preserve"> or the </w:t>
      </w:r>
      <w:r w:rsidRPr="00967B3C">
        <w:rPr>
          <w:rFonts w:ascii="Times New Roman" w:eastAsia="Batang" w:hAnsi="Times New Roman" w:cs="Times New Roman"/>
          <w:color w:val="000000"/>
          <w:kern w:val="24"/>
          <w:sz w:val="20"/>
          <w:szCs w:val="20"/>
          <w:highlight w:val="yellow"/>
          <w:lang w:val="en-GB"/>
        </w:rPr>
        <w:t>existing SIB</w:t>
      </w:r>
      <w:r w:rsidRPr="00967B3C">
        <w:rPr>
          <w:rFonts w:ascii="Times New Roman" w:eastAsia="Batang" w:hAnsi="Times New Roman" w:cs="Times New Roman"/>
          <w:color w:val="000000"/>
          <w:kern w:val="24"/>
          <w:sz w:val="20"/>
          <w:szCs w:val="20"/>
          <w:lang w:val="en-GB"/>
        </w:rPr>
        <w:t>.</w:t>
      </w:r>
    </w:p>
    <w:p w14:paraId="4CB6EEEF" w14:textId="77777777" w:rsidR="00A72B70" w:rsidRDefault="00A72B70" w:rsidP="00A72B70">
      <w:pPr>
        <w:rPr>
          <w:rFonts w:ascii="Times New Roman" w:eastAsia="新細明體" w:hAnsi="Times New Roman" w:hint="eastAsia"/>
          <w:b/>
          <w:bCs/>
          <w:szCs w:val="20"/>
          <w:lang w:val="en-US" w:eastAsia="zh-TW"/>
        </w:rPr>
      </w:pPr>
    </w:p>
    <w:p w14:paraId="20F9131A" w14:textId="77777777" w:rsidR="00A72B70" w:rsidRDefault="00A72B70" w:rsidP="00A72B70">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sidRPr="00057319">
        <w:rPr>
          <w:rFonts w:ascii="Times New Roman" w:eastAsia="新細明體" w:hAnsi="Times New Roman"/>
          <w:b/>
          <w:bCs/>
          <w:szCs w:val="20"/>
          <w:highlight w:val="yellow"/>
          <w:lang w:eastAsia="zh-TW"/>
        </w:rPr>
        <w:t>sleep cell physical cell identity (PCI</w:t>
      </w:r>
      <w:r w:rsidRPr="00057319">
        <w:rPr>
          <w:rFonts w:ascii="Times New Roman" w:eastAsia="新細明體" w:hAnsi="Times New Roman" w:hint="eastAsia"/>
          <w:b/>
          <w:bCs/>
          <w:szCs w:val="20"/>
          <w:highlight w:val="yellow"/>
          <w:lang w:eastAsia="zh-TW"/>
        </w:rPr>
        <w:t>)</w:t>
      </w:r>
      <w:r w:rsidRPr="00057319">
        <w:rPr>
          <w:rFonts w:ascii="Times New Roman" w:eastAsia="新細明體" w:hAnsi="Times New Roman"/>
          <w:b/>
          <w:bCs/>
          <w:szCs w:val="20"/>
          <w:highlight w:val="yellow"/>
          <w:lang w:eastAsia="zh-TW"/>
        </w:rPr>
        <w:t>(s</w:t>
      </w:r>
      <w:r>
        <w:rPr>
          <w:rFonts w:ascii="Times New Roman" w:eastAsia="新細明體" w:hAnsi="Times New Roman"/>
          <w:b/>
          <w:bCs/>
          <w:szCs w:val="20"/>
          <w:highlight w:val="yellow"/>
          <w:lang w:eastAsia="zh-TW"/>
        </w:rPr>
        <w:t>) provided by another cell</w:t>
      </w:r>
      <w:r>
        <w:rPr>
          <w:rFonts w:ascii="Times New Roman" w:eastAsia="新細明體" w:hAnsi="Times New Roman"/>
          <w:b/>
          <w:bCs/>
          <w:szCs w:val="20"/>
          <w:lang w:eastAsia="zh-TW"/>
        </w:rPr>
        <w:t xml:space="preserve"> which is not in the sleep state.</w:t>
      </w:r>
    </w:p>
    <w:p w14:paraId="0E5EA2D7" w14:textId="77777777" w:rsidR="00A72B70" w:rsidRDefault="00A72B70" w:rsidP="00A72B70">
      <w:pPr>
        <w:rPr>
          <w:rFonts w:ascii="Times New Roman" w:eastAsia="新細明體" w:hAnsi="Times New Roman"/>
          <w:b/>
          <w:bCs/>
          <w:szCs w:val="20"/>
          <w:lang w:val="en-US" w:eastAsia="zh-TW"/>
        </w:rPr>
      </w:pPr>
    </w:p>
    <w:p w14:paraId="5F99D624" w14:textId="77777777" w:rsidR="00A72B70" w:rsidRPr="00CC464A" w:rsidRDefault="00A72B70" w:rsidP="00A72B70">
      <w:pPr>
        <w:pStyle w:val="Web"/>
        <w:tabs>
          <w:tab w:val="left" w:pos="720"/>
        </w:tabs>
        <w:spacing w:before="240" w:beforeAutospacing="0" w:after="0" w:afterAutospacing="0" w:line="216" w:lineRule="auto"/>
        <w:rPr>
          <w:sz w:val="20"/>
          <w:szCs w:val="20"/>
        </w:rPr>
      </w:pPr>
      <w:r w:rsidRPr="00CC464A">
        <w:rPr>
          <w:rFonts w:ascii="Times New Roman" w:hAnsi="Times New Roman" w:cs="Times New Roman"/>
          <w:b/>
          <w:bCs/>
          <w:color w:val="000000"/>
          <w:kern w:val="24"/>
          <w:sz w:val="20"/>
          <w:szCs w:val="20"/>
          <w:u w:val="single"/>
          <w:lang w:val="en-GB"/>
        </w:rPr>
        <w:t>Proposal</w:t>
      </w:r>
      <w:r>
        <w:rPr>
          <w:rFonts w:ascii="Times New Roman" w:hAnsi="Times New Roman" w:cs="Times New Roman"/>
          <w:b/>
          <w:bCs/>
          <w:color w:val="000000"/>
          <w:kern w:val="24"/>
          <w:sz w:val="20"/>
          <w:szCs w:val="20"/>
          <w:u w:val="single"/>
          <w:lang w:val="en-GB"/>
        </w:rPr>
        <w:t xml:space="preserve"> 3</w:t>
      </w:r>
      <w:r w:rsidRPr="00CC464A">
        <w:rPr>
          <w:rFonts w:ascii="Times New Roman" w:hAnsi="Times New Roman" w:cs="Times New Roman"/>
          <w:b/>
          <w:bCs/>
          <w:color w:val="000000"/>
          <w:kern w:val="24"/>
          <w:sz w:val="20"/>
          <w:szCs w:val="20"/>
          <w:u w:val="single"/>
          <w:lang w:val="en-GB"/>
        </w:rPr>
        <w:t>:</w:t>
      </w:r>
      <w:r w:rsidRPr="00CC464A">
        <w:rPr>
          <w:rFonts w:ascii="Times New Roman" w:hAnsi="Times New Roman" w:cs="Times New Roman"/>
          <w:b/>
          <w:bCs/>
          <w:color w:val="000000"/>
          <w:kern w:val="24"/>
          <w:sz w:val="20"/>
          <w:szCs w:val="20"/>
        </w:rPr>
        <w:t xml:space="preserve"> For the </w:t>
      </w:r>
      <w:r w:rsidRPr="00CC464A">
        <w:rPr>
          <w:rFonts w:ascii="Times New Roman" w:hAnsi="Times New Roman" w:cs="Times New Roman"/>
          <w:b/>
          <w:bCs/>
          <w:color w:val="000000"/>
          <w:kern w:val="24"/>
          <w:sz w:val="20"/>
          <w:szCs w:val="20"/>
          <w:highlight w:val="yellow"/>
        </w:rPr>
        <w:t>cell barring issue</w:t>
      </w:r>
      <w:r w:rsidRPr="00CC464A">
        <w:rPr>
          <w:rFonts w:ascii="Times New Roman" w:hAnsi="Times New Roman" w:cs="Times New Roman"/>
          <w:b/>
          <w:bCs/>
          <w:color w:val="000000"/>
          <w:kern w:val="24"/>
          <w:sz w:val="20"/>
          <w:szCs w:val="20"/>
        </w:rPr>
        <w:t xml:space="preserve">, </w:t>
      </w:r>
      <w:r w:rsidRPr="00CC464A">
        <w:rPr>
          <w:rFonts w:ascii="Times New Roman" w:hAnsi="Times New Roman" w:cs="Times New Roman"/>
          <w:b/>
          <w:bCs/>
          <w:color w:val="000000"/>
          <w:kern w:val="24"/>
          <w:sz w:val="20"/>
          <w:szCs w:val="20"/>
          <w:highlight w:val="yellow"/>
        </w:rPr>
        <w:t>RAN1</w:t>
      </w:r>
      <w:r w:rsidRPr="00CC464A">
        <w:rPr>
          <w:rFonts w:ascii="Times New Roman" w:hAnsi="Times New Roman" w:cs="Times New Roman"/>
          <w:b/>
          <w:bCs/>
          <w:color w:val="000000"/>
          <w:kern w:val="24"/>
          <w:sz w:val="20"/>
          <w:szCs w:val="20"/>
        </w:rPr>
        <w:t xml:space="preserve"> can </w:t>
      </w:r>
      <w:r w:rsidRPr="00CC464A">
        <w:rPr>
          <w:rFonts w:ascii="Times New Roman" w:hAnsi="Times New Roman" w:cs="Times New Roman"/>
          <w:b/>
          <w:bCs/>
          <w:color w:val="000000"/>
          <w:kern w:val="24"/>
          <w:sz w:val="20"/>
          <w:szCs w:val="20"/>
          <w:highlight w:val="yellow"/>
        </w:rPr>
        <w:t xml:space="preserve">discuss the usage of </w:t>
      </w:r>
      <w:proofErr w:type="spellStart"/>
      <w:r w:rsidRPr="00CC464A">
        <w:rPr>
          <w:rFonts w:ascii="Times New Roman" w:hAnsi="Times New Roman" w:cs="Times New Roman"/>
          <w:b/>
          <w:bCs/>
          <w:i/>
          <w:iCs/>
          <w:color w:val="000000"/>
          <w:kern w:val="24"/>
          <w:sz w:val="20"/>
          <w:szCs w:val="20"/>
          <w:highlight w:val="yellow"/>
        </w:rPr>
        <w:t>ssb-SubcarrierOffset</w:t>
      </w:r>
      <w:proofErr w:type="spellEnd"/>
      <w:r w:rsidRPr="00CC464A">
        <w:rPr>
          <w:rFonts w:ascii="Times New Roman" w:hAnsi="Times New Roman" w:cs="Times New Roman"/>
          <w:b/>
          <w:bCs/>
          <w:i/>
          <w:iCs/>
          <w:color w:val="000000"/>
          <w:kern w:val="24"/>
          <w:sz w:val="20"/>
          <w:szCs w:val="20"/>
          <w:highlight w:val="yellow"/>
        </w:rPr>
        <w:t xml:space="preserve"> </w:t>
      </w:r>
      <w:r w:rsidRPr="00CC464A">
        <w:rPr>
          <w:rFonts w:ascii="Times New Roman" w:hAnsi="Times New Roman" w:cs="Times New Roman"/>
          <w:b/>
          <w:bCs/>
          <w:color w:val="000000"/>
          <w:kern w:val="24"/>
          <w:sz w:val="20"/>
          <w:szCs w:val="20"/>
        </w:rPr>
        <w:t>to distinguish an on-demand SIB1 cell and leave other details to RAN2.</w:t>
      </w:r>
    </w:p>
    <w:p w14:paraId="2BB8FA39" w14:textId="77777777" w:rsidR="00A72B70" w:rsidRPr="00CC464A" w:rsidRDefault="00A72B70" w:rsidP="00A72B70">
      <w:pPr>
        <w:pStyle w:val="Web"/>
        <w:spacing w:before="180" w:beforeAutospacing="0" w:after="0" w:afterAutospacing="0" w:line="216" w:lineRule="auto"/>
        <w:ind w:leftChars="118" w:left="236"/>
        <w:rPr>
          <w:sz w:val="20"/>
          <w:szCs w:val="20"/>
        </w:rPr>
      </w:pPr>
      <w:r w:rsidRPr="00CC464A">
        <w:rPr>
          <w:rFonts w:ascii="Times New Roman" w:eastAsia="Batang" w:hAnsi="Times New Roman" w:cs="Times New Roman"/>
          <w:b/>
          <w:bCs/>
          <w:color w:val="000000"/>
          <w:kern w:val="24"/>
          <w:sz w:val="20"/>
          <w:szCs w:val="20"/>
          <w:highlight w:val="green"/>
          <w:lang w:val="en-GB"/>
        </w:rPr>
        <w:t>RAN2 #126 Agreement</w:t>
      </w:r>
    </w:p>
    <w:p w14:paraId="726419B2" w14:textId="77777777" w:rsidR="00A72B70" w:rsidRDefault="00A72B70" w:rsidP="00A72B70">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sidRPr="00CC464A">
        <w:rPr>
          <w:rFonts w:ascii="Times New Roman" w:eastAsia="Batang" w:hAnsi="Times New Roman" w:cs="Times New Roman"/>
          <w:color w:val="000000"/>
          <w:kern w:val="24"/>
          <w:sz w:val="20"/>
          <w:szCs w:val="20"/>
          <w:highlight w:val="yellow"/>
        </w:rPr>
        <w:t>NW need to bar</w:t>
      </w:r>
      <w:r w:rsidRPr="00CC464A">
        <w:rPr>
          <w:rFonts w:ascii="Times New Roman" w:eastAsia="Batang" w:hAnsi="Times New Roman" w:cs="Times New Roman"/>
          <w:color w:val="000000"/>
          <w:kern w:val="24"/>
          <w:sz w:val="20"/>
          <w:szCs w:val="20"/>
        </w:rPr>
        <w:t xml:space="preserve"> the </w:t>
      </w:r>
      <w:r w:rsidRPr="00CC464A">
        <w:rPr>
          <w:rFonts w:ascii="Times New Roman" w:eastAsia="Batang" w:hAnsi="Times New Roman" w:cs="Times New Roman"/>
          <w:color w:val="000000"/>
          <w:kern w:val="24"/>
          <w:sz w:val="20"/>
          <w:szCs w:val="20"/>
          <w:highlight w:val="yellow"/>
        </w:rPr>
        <w:t xml:space="preserve">legacy UE from accessing the on-demand SIB1 cell </w:t>
      </w:r>
      <w:r w:rsidRPr="00CC464A">
        <w:rPr>
          <w:rFonts w:ascii="Times New Roman" w:eastAsia="Batang" w:hAnsi="Times New Roman" w:cs="Times New Roman"/>
          <w:color w:val="000000"/>
          <w:kern w:val="24"/>
          <w:sz w:val="20"/>
          <w:szCs w:val="20"/>
        </w:rPr>
        <w:t>(</w:t>
      </w:r>
      <w:proofErr w:type="gramStart"/>
      <w:r w:rsidRPr="00CC464A">
        <w:rPr>
          <w:rFonts w:ascii="Times New Roman" w:eastAsia="Batang" w:hAnsi="Times New Roman" w:cs="Times New Roman"/>
          <w:color w:val="000000"/>
          <w:kern w:val="24"/>
          <w:sz w:val="20"/>
          <w:szCs w:val="20"/>
        </w:rPr>
        <w:t>e.g.</w:t>
      </w:r>
      <w:proofErr w:type="gramEnd"/>
      <w:r w:rsidRPr="00CC464A">
        <w:rPr>
          <w:rFonts w:ascii="Times New Roman" w:eastAsia="Batang" w:hAnsi="Times New Roman" w:cs="Times New Roman"/>
          <w:color w:val="000000"/>
          <w:kern w:val="24"/>
          <w:sz w:val="20"/>
          <w:szCs w:val="20"/>
        </w:rPr>
        <w:t xml:space="preserve"> based on the existing barring mechanism).</w:t>
      </w:r>
    </w:p>
    <w:p w14:paraId="053ABC53" w14:textId="77777777" w:rsidR="00A72B70" w:rsidRPr="005D3E0E" w:rsidRDefault="00A72B70" w:rsidP="00A72B70">
      <w:pPr>
        <w:pStyle w:val="Web"/>
        <w:tabs>
          <w:tab w:val="left" w:pos="720"/>
        </w:tabs>
        <w:spacing w:before="180" w:beforeAutospacing="0" w:after="0" w:afterAutospacing="0" w:line="216" w:lineRule="auto"/>
        <w:ind w:firstLine="236"/>
        <w:rPr>
          <w:rFonts w:hint="eastAsia"/>
          <w:sz w:val="16"/>
          <w:szCs w:val="16"/>
        </w:rPr>
      </w:pPr>
      <w:r w:rsidRPr="005D3E0E">
        <w:rPr>
          <w:rFonts w:ascii="Times New Roman" w:eastAsia="Batang" w:hAnsi="Times New Roman" w:cs="Times New Roman"/>
          <w:color w:val="C00000"/>
          <w:kern w:val="24"/>
          <w:sz w:val="16"/>
          <w:szCs w:val="16"/>
          <w:lang w:val="en-GB"/>
        </w:rPr>
        <w:t xml:space="preserve">[CATT (RAN2)]: Ok with the proposal, </w:t>
      </w:r>
      <w:proofErr w:type="gramStart"/>
      <w:r w:rsidRPr="005D3E0E">
        <w:rPr>
          <w:rFonts w:ascii="Times New Roman" w:eastAsia="Batang" w:hAnsi="Times New Roman" w:cs="Times New Roman"/>
          <w:color w:val="C00000"/>
          <w:kern w:val="24"/>
          <w:sz w:val="16"/>
          <w:szCs w:val="16"/>
          <w:lang w:val="en-GB"/>
        </w:rPr>
        <w:t>however</w:t>
      </w:r>
      <w:proofErr w:type="gramEnd"/>
      <w:r w:rsidRPr="005D3E0E">
        <w:rPr>
          <w:rFonts w:ascii="Times New Roman" w:eastAsia="Batang" w:hAnsi="Times New Roman" w:cs="Times New Roman"/>
          <w:color w:val="C00000"/>
          <w:kern w:val="24"/>
          <w:sz w:val="16"/>
          <w:szCs w:val="16"/>
          <w:lang w:val="en-GB"/>
        </w:rPr>
        <w:t xml:space="preserve"> to use </w:t>
      </w:r>
      <w:proofErr w:type="spellStart"/>
      <w:r w:rsidRPr="005D3E0E">
        <w:rPr>
          <w:rFonts w:ascii="Times New Roman" w:eastAsia="Batang" w:hAnsi="Times New Roman" w:cs="Times New Roman"/>
          <w:i/>
          <w:iCs/>
          <w:color w:val="C00000"/>
          <w:kern w:val="24"/>
          <w:sz w:val="16"/>
          <w:szCs w:val="16"/>
          <w:lang w:val="en-GB"/>
        </w:rPr>
        <w:t>ssb-SubcarrierOffset</w:t>
      </w:r>
      <w:proofErr w:type="spellEnd"/>
      <w:r w:rsidRPr="005D3E0E">
        <w:rPr>
          <w:rFonts w:ascii="Times New Roman" w:eastAsia="Batang" w:hAnsi="Times New Roman" w:cs="Times New Roman"/>
          <w:color w:val="C00000"/>
          <w:kern w:val="24"/>
          <w:sz w:val="16"/>
          <w:szCs w:val="16"/>
          <w:lang w:val="en-GB"/>
        </w:rPr>
        <w:t xml:space="preserve"> needs RAN1 confirmation.</w:t>
      </w:r>
    </w:p>
    <w:p w14:paraId="63BAAD50" w14:textId="77777777" w:rsidR="00432D19" w:rsidRPr="00A72B70" w:rsidRDefault="00432D19" w:rsidP="00DE4581">
      <w:pPr>
        <w:rPr>
          <w:rFonts w:ascii="Times New Roman" w:eastAsia="SimSun" w:hAnsi="Times New Roman"/>
          <w:b/>
          <w:lang w:val="en-US" w:eastAsia="zh-CN"/>
        </w:rPr>
      </w:pPr>
    </w:p>
    <w:p w14:paraId="4701CE71" w14:textId="77777777" w:rsidR="00A72B70" w:rsidRDefault="00A72B70" w:rsidP="00A72B70">
      <w:pPr>
        <w:rPr>
          <w:rFonts w:ascii="Times New Roman" w:eastAsia="新細明體" w:hAnsi="Times New Roman"/>
          <w:b/>
          <w:bCs/>
          <w:szCs w:val="20"/>
          <w:u w:val="single"/>
          <w:lang w:eastAsia="zh-TW"/>
        </w:rPr>
      </w:pPr>
      <w:r>
        <w:rPr>
          <w:rFonts w:ascii="Times New Roman" w:hAnsi="Times New Roman"/>
          <w:b/>
          <w:bCs/>
          <w:color w:val="000000"/>
          <w:kern w:val="24"/>
          <w:szCs w:val="20"/>
          <w:u w:val="single"/>
        </w:rPr>
        <w:t>Proposal 4:</w:t>
      </w:r>
      <w:r>
        <w:rPr>
          <w:rFonts w:ascii="Times New Roman" w:hAnsi="Times New Roman"/>
          <w:b/>
          <w:bCs/>
          <w:color w:val="000000"/>
          <w:kern w:val="24"/>
          <w:szCs w:val="20"/>
        </w:rPr>
        <w:t xml:space="preserve"> For “to which cell does the config applies”</w:t>
      </w:r>
      <w:r>
        <w:t xml:space="preserve"> </w:t>
      </w:r>
      <w:r>
        <w:rPr>
          <w:rFonts w:ascii="Times New Roman" w:hAnsi="Times New Roman"/>
          <w:b/>
          <w:bCs/>
          <w:color w:val="000000"/>
          <w:kern w:val="24"/>
          <w:szCs w:val="20"/>
        </w:rPr>
        <w:t>inside the UL WUS configuration, the following is suggested:</w:t>
      </w:r>
    </w:p>
    <w:p w14:paraId="2B59A8EF" w14:textId="77777777" w:rsidR="00A72B70" w:rsidRDefault="00A72B70" w:rsidP="00A72B70">
      <w:pPr>
        <w:pStyle w:val="a8"/>
        <w:numPr>
          <w:ilvl w:val="0"/>
          <w:numId w:val="71"/>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Identifier of the cell(s): PCI </w:t>
      </w:r>
      <w:r>
        <w:rPr>
          <w:lang w:val="en-US"/>
        </w:rPr>
        <w:sym w:font="Wingdings" w:char="F0E0"/>
      </w:r>
      <w:r>
        <w:rPr>
          <w:rFonts w:ascii="Times New Roman" w:eastAsia="新細明體" w:hAnsi="Times New Roman"/>
          <w:b/>
          <w:bCs/>
          <w:szCs w:val="20"/>
          <w:lang w:val="en-US" w:eastAsia="zh-TW"/>
        </w:rPr>
        <w:t xml:space="preserve"> </w:t>
      </w:r>
      <w:proofErr w:type="gramStart"/>
      <w:r>
        <w:rPr>
          <w:rFonts w:ascii="Times New Roman" w:eastAsia="新細明體" w:hAnsi="Times New Roman"/>
          <w:b/>
          <w:bCs/>
          <w:szCs w:val="20"/>
          <w:highlight w:val="green"/>
          <w:lang w:val="en-US" w:eastAsia="zh-TW"/>
        </w:rPr>
        <w:t>needed</w:t>
      </w:r>
      <w:proofErr w:type="gramEnd"/>
    </w:p>
    <w:p w14:paraId="29B2912C" w14:textId="77777777" w:rsidR="00A72B70" w:rsidRDefault="00A72B70" w:rsidP="00A72B70">
      <w:pPr>
        <w:pStyle w:val="a8"/>
        <w:numPr>
          <w:ilvl w:val="0"/>
          <w:numId w:val="71"/>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ARFCN: (absolute radio-</w:t>
      </w:r>
      <w:proofErr w:type="spellStart"/>
      <w:r>
        <w:rPr>
          <w:rFonts w:ascii="Times New Roman" w:eastAsia="新細明體" w:hAnsi="Times New Roman"/>
          <w:b/>
          <w:bCs/>
          <w:szCs w:val="20"/>
          <w:lang w:val="en-US" w:eastAsia="zh-TW"/>
        </w:rPr>
        <w:t>freq</w:t>
      </w:r>
      <w:proofErr w:type="spellEnd"/>
      <w:r>
        <w:rPr>
          <w:rFonts w:ascii="Times New Roman" w:eastAsia="新細明體" w:hAnsi="Times New Roman"/>
          <w:b/>
          <w:bCs/>
          <w:szCs w:val="20"/>
          <w:lang w:val="en-US" w:eastAsia="zh-TW"/>
        </w:rPr>
        <w:t xml:space="preserve"> channel number) </w:t>
      </w:r>
      <w:r>
        <w:rPr>
          <w:lang w:val="en-US"/>
        </w:rPr>
        <w:sym w:font="Wingdings" w:char="F0E0"/>
      </w:r>
      <w:r>
        <w:rPr>
          <w:rFonts w:ascii="Times New Roman" w:eastAsia="新細明體" w:hAnsi="Times New Roman"/>
          <w:b/>
          <w:bCs/>
          <w:szCs w:val="20"/>
          <w:lang w:val="en-US" w:eastAsia="zh-TW"/>
        </w:rPr>
        <w:t xml:space="preserve"> </w:t>
      </w:r>
      <w:r>
        <w:rPr>
          <w:rFonts w:ascii="Times New Roman" w:eastAsia="新細明體" w:hAnsi="Times New Roman"/>
          <w:b/>
          <w:bCs/>
          <w:szCs w:val="20"/>
          <w:highlight w:val="yellow"/>
          <w:lang w:val="en-US" w:eastAsia="zh-TW"/>
        </w:rPr>
        <w:t xml:space="preserve">May not be </w:t>
      </w:r>
      <w:proofErr w:type="gramStart"/>
      <w:r>
        <w:rPr>
          <w:rFonts w:ascii="Times New Roman" w:eastAsia="新細明體" w:hAnsi="Times New Roman"/>
          <w:b/>
          <w:bCs/>
          <w:szCs w:val="20"/>
          <w:highlight w:val="yellow"/>
          <w:lang w:val="en-US" w:eastAsia="zh-TW"/>
        </w:rPr>
        <w:t>needed</w:t>
      </w:r>
      <w:proofErr w:type="gramEnd"/>
      <w:r>
        <w:rPr>
          <w:rFonts w:ascii="Times New Roman" w:eastAsia="新細明體" w:hAnsi="Times New Roman"/>
          <w:b/>
          <w:bCs/>
          <w:szCs w:val="20"/>
          <w:highlight w:val="yellow"/>
          <w:lang w:val="en-US" w:eastAsia="zh-TW"/>
        </w:rPr>
        <w:t xml:space="preserve"> </w:t>
      </w:r>
    </w:p>
    <w:p w14:paraId="42780F3D" w14:textId="77777777" w:rsidR="00A72B70" w:rsidRDefault="00A72B70" w:rsidP="00A72B70">
      <w:pPr>
        <w:pStyle w:val="a8"/>
        <w:numPr>
          <w:ilvl w:val="1"/>
          <w:numId w:val="71"/>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If this ARFCN is for DL, then it seems not needed as it would be obtained later in SIB1.</w:t>
      </w:r>
    </w:p>
    <w:p w14:paraId="12ED713A" w14:textId="26C8A428" w:rsidR="00A72B70" w:rsidRDefault="00A72B70" w:rsidP="00A72B70">
      <w:pPr>
        <w:ind w:firstLine="480"/>
        <w:rPr>
          <w:rFonts w:ascii="Times New Roman" w:eastAsia="新細明體" w:hAnsi="Times New Roman"/>
          <w:b/>
          <w:bCs/>
          <w:szCs w:val="20"/>
          <w:lang w:val="en-US" w:eastAsia="zh-TW"/>
        </w:rPr>
      </w:pPr>
      <w:r>
        <w:rPr>
          <w:noProof/>
        </w:rPr>
        <w:drawing>
          <wp:inline distT="0" distB="0" distL="0" distR="0" wp14:anchorId="01912436" wp14:editId="782461CB">
            <wp:extent cx="4355465" cy="488950"/>
            <wp:effectExtent l="0" t="0" r="698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55465" cy="488950"/>
                    </a:xfrm>
                    <a:prstGeom prst="rect">
                      <a:avLst/>
                    </a:prstGeom>
                    <a:noFill/>
                    <a:ln>
                      <a:noFill/>
                    </a:ln>
                  </pic:spPr>
                </pic:pic>
              </a:graphicData>
            </a:graphic>
          </wp:inline>
        </w:drawing>
      </w:r>
    </w:p>
    <w:p w14:paraId="508715CE" w14:textId="77777777" w:rsidR="00A72B70" w:rsidRDefault="00A72B70" w:rsidP="00A72B70">
      <w:pPr>
        <w:rPr>
          <w:rFonts w:ascii="Times New Roman" w:eastAsia="新細明體" w:hAnsi="Times New Roman" w:hint="eastAsia"/>
          <w:b/>
          <w:bCs/>
          <w:szCs w:val="20"/>
          <w:u w:val="single"/>
          <w:lang w:eastAsia="zh-TW"/>
        </w:rPr>
      </w:pPr>
    </w:p>
    <w:p w14:paraId="695C5AB9" w14:textId="77777777" w:rsidR="00A72B70" w:rsidRDefault="00A72B70" w:rsidP="00A72B70">
      <w:pPr>
        <w:rPr>
          <w:rFonts w:ascii="Times New Roman" w:eastAsia="新細明體" w:hAnsi="Times New Roman"/>
          <w:b/>
          <w:bCs/>
          <w:szCs w:val="20"/>
          <w:u w:val="single"/>
          <w:lang w:eastAsia="zh-TW"/>
        </w:rPr>
      </w:pPr>
      <w:r>
        <w:rPr>
          <w:rFonts w:ascii="Times New Roman" w:hAnsi="Times New Roman"/>
          <w:b/>
          <w:bCs/>
          <w:color w:val="000000"/>
          <w:kern w:val="24"/>
          <w:szCs w:val="20"/>
          <w:u w:val="single"/>
        </w:rPr>
        <w:t>Proposal 5:</w:t>
      </w:r>
      <w:r>
        <w:rPr>
          <w:rFonts w:ascii="Times New Roman" w:hAnsi="Times New Roman"/>
          <w:b/>
          <w:bCs/>
          <w:color w:val="000000"/>
          <w:kern w:val="24"/>
          <w:szCs w:val="20"/>
        </w:rPr>
        <w:t xml:space="preserve"> For “</w:t>
      </w:r>
      <w:r>
        <w:rPr>
          <w:rFonts w:ascii="Times New Roman" w:hAnsi="Times New Roman"/>
          <w:b/>
          <w:bCs/>
          <w:i/>
          <w:iCs/>
          <w:color w:val="000000"/>
          <w:kern w:val="24"/>
          <w:szCs w:val="20"/>
        </w:rPr>
        <w:t>SIB1-RequestConfig</w:t>
      </w:r>
      <w:r>
        <w:rPr>
          <w:rFonts w:ascii="Times New Roman" w:hAnsi="Times New Roman"/>
          <w:b/>
          <w:bCs/>
          <w:color w:val="000000"/>
          <w:kern w:val="24"/>
          <w:szCs w:val="20"/>
        </w:rPr>
        <w:t xml:space="preserve"> IE for WUS transmission”</w:t>
      </w:r>
      <w:r>
        <w:t xml:space="preserve"> </w:t>
      </w:r>
      <w:r>
        <w:rPr>
          <w:rFonts w:ascii="Times New Roman" w:hAnsi="Times New Roman"/>
          <w:b/>
          <w:bCs/>
          <w:color w:val="000000"/>
          <w:kern w:val="24"/>
          <w:szCs w:val="20"/>
        </w:rPr>
        <w:t>inside the UL WUS configuration, the following is suggested:</w:t>
      </w:r>
    </w:p>
    <w:p w14:paraId="171151B6" w14:textId="77777777" w:rsidR="00A72B70" w:rsidRDefault="00A72B70" w:rsidP="00A72B70">
      <w:pPr>
        <w:pStyle w:val="a8"/>
        <w:numPr>
          <w:ilvl w:val="0"/>
          <w:numId w:val="69"/>
        </w:numPr>
        <w:ind w:leftChars="0"/>
        <w:rPr>
          <w:rFonts w:ascii="Times New Roman" w:eastAsia="新細明體" w:hAnsi="Times New Roman"/>
          <w:b/>
          <w:bCs/>
          <w:szCs w:val="20"/>
          <w:lang w:val="en-US" w:eastAsia="zh-TW"/>
        </w:rPr>
      </w:pPr>
      <w:r>
        <w:rPr>
          <w:rFonts w:ascii="Times New Roman" w:eastAsia="新細明體" w:hAnsi="Times New Roman"/>
          <w:b/>
          <w:bCs/>
          <w:color w:val="000000"/>
          <w:kern w:val="24"/>
          <w:szCs w:val="20"/>
          <w:lang w:val="en-US" w:eastAsia="zh-TW"/>
        </w:rPr>
        <w:t xml:space="preserve">IEs which are also included in </w:t>
      </w:r>
      <w:r>
        <w:rPr>
          <w:rFonts w:ascii="Times New Roman" w:hAnsi="Times New Roman"/>
          <w:b/>
          <w:bCs/>
          <w:i/>
          <w:iCs/>
          <w:color w:val="000000"/>
          <w:kern w:val="24"/>
          <w:szCs w:val="20"/>
        </w:rPr>
        <w:t>SI-</w:t>
      </w:r>
      <w:proofErr w:type="spellStart"/>
      <w:r>
        <w:rPr>
          <w:rFonts w:ascii="Times New Roman" w:hAnsi="Times New Roman"/>
          <w:b/>
          <w:bCs/>
          <w:i/>
          <w:iCs/>
          <w:color w:val="000000"/>
          <w:kern w:val="24"/>
          <w:szCs w:val="20"/>
        </w:rPr>
        <w:t>RequestConfig</w:t>
      </w:r>
      <w:proofErr w:type="spellEnd"/>
      <w:r>
        <w:rPr>
          <w:rFonts w:ascii="Times New Roman" w:eastAsia="新細明體" w:hAnsi="Times New Roman"/>
          <w:b/>
          <w:bCs/>
          <w:color w:val="000000"/>
          <w:kern w:val="24"/>
          <w:szCs w:val="20"/>
          <w:lang w:val="en-US" w:eastAsia="zh-TW"/>
        </w:rPr>
        <w:t xml:space="preserve"> </w:t>
      </w:r>
      <w:r>
        <w:rPr>
          <w:rFonts w:ascii="Times New Roman" w:eastAsia="新細明體" w:hAnsi="Times New Roman"/>
          <w:b/>
          <w:bCs/>
          <w:color w:val="0000FF"/>
          <w:kern w:val="24"/>
          <w:szCs w:val="20"/>
          <w:lang w:val="en-US" w:eastAsia="zh-TW"/>
        </w:rPr>
        <w:t xml:space="preserve">(Blue line below)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proofErr w:type="gramStart"/>
      <w:r>
        <w:rPr>
          <w:rFonts w:ascii="Times New Roman" w:eastAsia="新細明體" w:hAnsi="Times New Roman"/>
          <w:b/>
          <w:bCs/>
          <w:color w:val="353630"/>
          <w:kern w:val="24"/>
          <w:szCs w:val="20"/>
          <w:highlight w:val="green"/>
          <w:lang w:val="en-US" w:eastAsia="zh-TW"/>
        </w:rPr>
        <w:t>needed</w:t>
      </w:r>
      <w:proofErr w:type="gramEnd"/>
    </w:p>
    <w:p w14:paraId="0E78792E" w14:textId="77777777" w:rsidR="00A72B70" w:rsidRDefault="00A72B70" w:rsidP="00A72B70">
      <w:pPr>
        <w:pStyle w:val="a8"/>
        <w:numPr>
          <w:ilvl w:val="1"/>
          <w:numId w:val="69"/>
        </w:numPr>
        <w:ind w:leftChars="0"/>
        <w:rPr>
          <w:rFonts w:ascii="Times New Roman" w:eastAsia="新細明體" w:hAnsi="Times New Roman"/>
          <w:b/>
          <w:bCs/>
          <w:szCs w:val="20"/>
          <w:lang w:val="en-US" w:eastAsia="zh-TW"/>
        </w:rPr>
      </w:pPr>
      <w:r>
        <w:rPr>
          <w:rFonts w:ascii="Times New Roman" w:eastAsia="新細明體" w:hAnsi="Times New Roman"/>
          <w:b/>
          <w:bCs/>
          <w:color w:val="353630"/>
          <w:kern w:val="24"/>
          <w:szCs w:val="20"/>
          <w:lang w:val="en-US" w:eastAsia="zh-TW"/>
        </w:rPr>
        <w:t>Those IEs are also used for Msg1 based OSI request in legacy NR.</w:t>
      </w:r>
    </w:p>
    <w:p w14:paraId="3ECD86D1" w14:textId="27834C03" w:rsidR="00A72B70" w:rsidRDefault="00A72B70" w:rsidP="00A72B70">
      <w:pPr>
        <w:rPr>
          <w:rFonts w:ascii="Times New Roman" w:eastAsia="新細明體" w:hAnsi="Times New Roman"/>
          <w:b/>
          <w:bCs/>
          <w:szCs w:val="20"/>
          <w:lang w:eastAsia="zh-TW"/>
        </w:rPr>
      </w:pPr>
      <w:r>
        <w:rPr>
          <w:noProof/>
        </w:rPr>
        <w:lastRenderedPageBreak/>
        <w:drawing>
          <wp:inline distT="0" distB="0" distL="0" distR="0" wp14:anchorId="3826D8E0" wp14:editId="26534720">
            <wp:extent cx="2799080" cy="1564005"/>
            <wp:effectExtent l="0" t="0" r="127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9080" cy="1564005"/>
                    </a:xfrm>
                    <a:prstGeom prst="rect">
                      <a:avLst/>
                    </a:prstGeom>
                    <a:noFill/>
                    <a:ln>
                      <a:noFill/>
                    </a:ln>
                  </pic:spPr>
                </pic:pic>
              </a:graphicData>
            </a:graphic>
          </wp:inline>
        </w:drawing>
      </w:r>
      <w:r>
        <w:rPr>
          <w:noProof/>
        </w:rPr>
        <w:t xml:space="preserve"> </w:t>
      </w:r>
      <w:r>
        <w:rPr>
          <w:noProof/>
        </w:rPr>
        <w:drawing>
          <wp:inline distT="0" distB="0" distL="0" distR="0" wp14:anchorId="455AD820" wp14:editId="0D022507">
            <wp:extent cx="3053080" cy="139573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53080" cy="1395730"/>
                    </a:xfrm>
                    <a:prstGeom prst="rect">
                      <a:avLst/>
                    </a:prstGeom>
                    <a:noFill/>
                    <a:ln>
                      <a:noFill/>
                    </a:ln>
                  </pic:spPr>
                </pic:pic>
              </a:graphicData>
            </a:graphic>
          </wp:inline>
        </w:drawing>
      </w:r>
    </w:p>
    <w:p w14:paraId="6DB9E719" w14:textId="77777777" w:rsidR="00A72B70" w:rsidRDefault="00A72B70" w:rsidP="00A72B70">
      <w:pPr>
        <w:pStyle w:val="a8"/>
        <w:numPr>
          <w:ilvl w:val="0"/>
          <w:numId w:val="69"/>
        </w:numPr>
        <w:ind w:leftChars="0"/>
        <w:rPr>
          <w:rFonts w:ascii="Times New Roman" w:eastAsia="新細明體" w:hAnsi="Times New Roman"/>
          <w:b/>
          <w:bCs/>
          <w:szCs w:val="20"/>
          <w:lang w:val="en-US" w:eastAsia="zh-TW"/>
        </w:rPr>
      </w:pPr>
      <w:r>
        <w:rPr>
          <w:rFonts w:ascii="Times New Roman" w:eastAsia="新細明體" w:hAnsi="Times New Roman"/>
          <w:b/>
          <w:bCs/>
          <w:color w:val="000000"/>
          <w:kern w:val="24"/>
          <w:szCs w:val="20"/>
          <w:lang w:val="en-US" w:eastAsia="zh-TW"/>
        </w:rPr>
        <w:t xml:space="preserve">IEs which are not included in </w:t>
      </w:r>
      <w:r>
        <w:rPr>
          <w:rFonts w:ascii="Times New Roman" w:hAnsi="Times New Roman"/>
          <w:b/>
          <w:bCs/>
          <w:i/>
          <w:iCs/>
          <w:color w:val="000000"/>
          <w:kern w:val="24"/>
          <w:szCs w:val="20"/>
        </w:rPr>
        <w:t>SI-</w:t>
      </w:r>
      <w:proofErr w:type="spellStart"/>
      <w:r>
        <w:rPr>
          <w:rFonts w:ascii="Times New Roman" w:hAnsi="Times New Roman"/>
          <w:b/>
          <w:bCs/>
          <w:i/>
          <w:iCs/>
          <w:color w:val="000000"/>
          <w:kern w:val="24"/>
          <w:szCs w:val="20"/>
        </w:rPr>
        <w:t>RequestConfig</w:t>
      </w:r>
      <w:proofErr w:type="spellEnd"/>
      <w:r>
        <w:rPr>
          <w:rFonts w:ascii="Times New Roman" w:eastAsia="新細明體" w:hAnsi="Times New Roman"/>
          <w:b/>
          <w:bCs/>
          <w:color w:val="000000"/>
          <w:kern w:val="24"/>
          <w:szCs w:val="20"/>
          <w:lang w:val="en-US" w:eastAsia="zh-TW"/>
        </w:rPr>
        <w:t xml:space="preserve"> but under </w:t>
      </w:r>
      <w:r>
        <w:rPr>
          <w:rFonts w:ascii="Times New Roman" w:eastAsia="新細明體" w:hAnsi="Times New Roman"/>
          <w:b/>
          <w:bCs/>
          <w:i/>
          <w:iCs/>
          <w:color w:val="000000"/>
          <w:kern w:val="24"/>
          <w:szCs w:val="20"/>
          <w:lang w:val="en-US" w:eastAsia="zh-TW"/>
        </w:rPr>
        <w:t>RACH-</w:t>
      </w:r>
      <w:proofErr w:type="spellStart"/>
      <w:r>
        <w:rPr>
          <w:rFonts w:ascii="Times New Roman" w:eastAsia="新細明體" w:hAnsi="Times New Roman"/>
          <w:b/>
          <w:bCs/>
          <w:i/>
          <w:iCs/>
          <w:color w:val="000000"/>
          <w:kern w:val="24"/>
          <w:szCs w:val="20"/>
          <w:lang w:val="en-US" w:eastAsia="zh-TW"/>
        </w:rPr>
        <w:t>ConfigCommon</w:t>
      </w:r>
      <w:proofErr w:type="spellEnd"/>
      <w:r>
        <w:rPr>
          <w:rFonts w:ascii="Times New Roman" w:eastAsia="新細明體" w:hAnsi="Times New Roman"/>
          <w:color w:val="000000"/>
          <w:kern w:val="24"/>
          <w:szCs w:val="20"/>
          <w:lang w:val="en-US" w:eastAsia="zh-TW"/>
        </w:rPr>
        <w:t xml:space="preserve"> </w:t>
      </w:r>
      <w:r>
        <w:rPr>
          <w:rFonts w:ascii="Times New Roman" w:eastAsia="新細明體" w:hAnsi="Times New Roman"/>
          <w:b/>
          <w:bCs/>
          <w:color w:val="0000FF"/>
          <w:kern w:val="24"/>
          <w:szCs w:val="20"/>
          <w:lang w:val="en-US" w:eastAsia="zh-TW"/>
        </w:rPr>
        <w:t xml:space="preserve">(Blue line below)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r>
        <w:rPr>
          <w:rFonts w:ascii="Times New Roman" w:eastAsia="新細明體" w:hAnsi="Times New Roman"/>
          <w:b/>
          <w:bCs/>
          <w:color w:val="353630"/>
          <w:kern w:val="24"/>
          <w:szCs w:val="20"/>
          <w:highlight w:val="yellow"/>
          <w:lang w:val="en-US" w:eastAsia="zh-TW"/>
        </w:rPr>
        <w:t xml:space="preserve">need further </w:t>
      </w:r>
      <w:proofErr w:type="gramStart"/>
      <w:r>
        <w:rPr>
          <w:rFonts w:ascii="Times New Roman" w:eastAsia="新細明體" w:hAnsi="Times New Roman"/>
          <w:b/>
          <w:bCs/>
          <w:color w:val="353630"/>
          <w:kern w:val="24"/>
          <w:szCs w:val="20"/>
          <w:highlight w:val="yellow"/>
          <w:lang w:val="en-US" w:eastAsia="zh-TW"/>
        </w:rPr>
        <w:t>discussion</w:t>
      </w:r>
      <w:proofErr w:type="gramEnd"/>
    </w:p>
    <w:p w14:paraId="0FE3AEDC" w14:textId="77777777" w:rsidR="00A72B70" w:rsidRDefault="00A72B70" w:rsidP="00A72B70">
      <w:pPr>
        <w:pStyle w:val="a8"/>
        <w:numPr>
          <w:ilvl w:val="1"/>
          <w:numId w:val="69"/>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Which of the IEs </w:t>
      </w:r>
      <w:r>
        <w:rPr>
          <w:rFonts w:ascii="Times New Roman" w:eastAsia="新細明體" w:hAnsi="Times New Roman"/>
          <w:b/>
          <w:bCs/>
          <w:color w:val="000000"/>
          <w:kern w:val="24"/>
          <w:szCs w:val="20"/>
          <w:lang w:val="en-US" w:eastAsia="zh-TW"/>
        </w:rPr>
        <w:t xml:space="preserve">under </w:t>
      </w:r>
      <w:r>
        <w:rPr>
          <w:rFonts w:ascii="Times New Roman" w:eastAsia="新細明體" w:hAnsi="Times New Roman"/>
          <w:b/>
          <w:bCs/>
          <w:i/>
          <w:iCs/>
          <w:color w:val="000000"/>
          <w:kern w:val="24"/>
          <w:szCs w:val="20"/>
          <w:lang w:val="en-US" w:eastAsia="zh-TW"/>
        </w:rPr>
        <w:t>RACH-</w:t>
      </w:r>
      <w:proofErr w:type="spellStart"/>
      <w:r>
        <w:rPr>
          <w:rFonts w:ascii="Times New Roman" w:eastAsia="新細明體" w:hAnsi="Times New Roman"/>
          <w:b/>
          <w:bCs/>
          <w:i/>
          <w:iCs/>
          <w:color w:val="000000"/>
          <w:kern w:val="24"/>
          <w:szCs w:val="20"/>
          <w:lang w:val="en-US" w:eastAsia="zh-TW"/>
        </w:rPr>
        <w:t>ConfigCommon</w:t>
      </w:r>
      <w:proofErr w:type="spellEnd"/>
      <w:r>
        <w:rPr>
          <w:rFonts w:ascii="Times New Roman" w:eastAsia="新細明體" w:hAnsi="Times New Roman"/>
          <w:b/>
          <w:bCs/>
          <w:szCs w:val="20"/>
          <w:lang w:val="en-US" w:eastAsia="zh-TW"/>
        </w:rPr>
        <w:t xml:space="preserve"> are needed?</w:t>
      </w:r>
    </w:p>
    <w:p w14:paraId="2CB7DC4E" w14:textId="77777777" w:rsidR="00A72B70" w:rsidRDefault="00A72B70" w:rsidP="00A72B70">
      <w:pPr>
        <w:pStyle w:val="a8"/>
        <w:numPr>
          <w:ilvl w:val="1"/>
          <w:numId w:val="69"/>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Why </w:t>
      </w:r>
      <w:proofErr w:type="gramStart"/>
      <w:r>
        <w:rPr>
          <w:rFonts w:ascii="Times New Roman" w:eastAsia="新細明體" w:hAnsi="Times New Roman"/>
          <w:b/>
          <w:bCs/>
          <w:szCs w:val="20"/>
          <w:lang w:val="en-US" w:eastAsia="zh-TW"/>
        </w:rPr>
        <w:t>these IEs are</w:t>
      </w:r>
      <w:proofErr w:type="gramEnd"/>
      <w:r>
        <w:rPr>
          <w:rFonts w:ascii="Times New Roman" w:eastAsia="新細明體" w:hAnsi="Times New Roman"/>
          <w:b/>
          <w:bCs/>
          <w:szCs w:val="20"/>
          <w:lang w:val="en-US" w:eastAsia="zh-TW"/>
        </w:rPr>
        <w:t xml:space="preserve"> not needed in </w:t>
      </w:r>
      <w:r>
        <w:rPr>
          <w:rFonts w:ascii="Times New Roman" w:eastAsia="新細明體" w:hAnsi="Times New Roman"/>
          <w:b/>
          <w:bCs/>
          <w:i/>
          <w:iCs/>
          <w:szCs w:val="20"/>
          <w:lang w:val="en-US" w:eastAsia="zh-TW"/>
        </w:rPr>
        <w:t>SI-</w:t>
      </w:r>
      <w:proofErr w:type="spellStart"/>
      <w:r>
        <w:rPr>
          <w:rFonts w:ascii="Times New Roman" w:eastAsia="新細明體" w:hAnsi="Times New Roman"/>
          <w:b/>
          <w:bCs/>
          <w:i/>
          <w:iCs/>
          <w:szCs w:val="20"/>
          <w:lang w:val="en-US" w:eastAsia="zh-TW"/>
        </w:rPr>
        <w:t>RequestConfig</w:t>
      </w:r>
      <w:proofErr w:type="spellEnd"/>
      <w:r>
        <w:rPr>
          <w:rFonts w:ascii="Times New Roman" w:eastAsia="新細明體" w:hAnsi="Times New Roman"/>
          <w:b/>
          <w:bCs/>
          <w:szCs w:val="20"/>
          <w:lang w:val="en-US" w:eastAsia="zh-TW"/>
        </w:rPr>
        <w:t>?</w:t>
      </w:r>
    </w:p>
    <w:p w14:paraId="248B6086" w14:textId="7BC59982" w:rsidR="00A72B70" w:rsidRDefault="00A72B70" w:rsidP="00A72B70">
      <w:pPr>
        <w:rPr>
          <w:rFonts w:ascii="Times New Roman" w:eastAsia="新細明體" w:hAnsi="Times New Roman"/>
          <w:b/>
          <w:bCs/>
          <w:szCs w:val="20"/>
          <w:lang w:eastAsia="zh-TW"/>
        </w:rPr>
      </w:pPr>
      <w:r>
        <w:rPr>
          <w:noProof/>
        </w:rPr>
        <w:drawing>
          <wp:inline distT="0" distB="0" distL="0" distR="0" wp14:anchorId="49222542" wp14:editId="7C3E440D">
            <wp:extent cx="2679700" cy="2101215"/>
            <wp:effectExtent l="0" t="0" r="635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79700" cy="2101215"/>
                    </a:xfrm>
                    <a:prstGeom prst="rect">
                      <a:avLst/>
                    </a:prstGeom>
                    <a:noFill/>
                    <a:ln>
                      <a:noFill/>
                    </a:ln>
                  </pic:spPr>
                </pic:pic>
              </a:graphicData>
            </a:graphic>
          </wp:inline>
        </w:drawing>
      </w:r>
      <w:r>
        <w:rPr>
          <w:noProof/>
        </w:rPr>
        <w:drawing>
          <wp:inline distT="0" distB="0" distL="0" distR="0" wp14:anchorId="3DFC2274" wp14:editId="2127C01F">
            <wp:extent cx="2724785" cy="2089785"/>
            <wp:effectExtent l="0" t="0" r="0" b="571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4785" cy="2089785"/>
                    </a:xfrm>
                    <a:prstGeom prst="rect">
                      <a:avLst/>
                    </a:prstGeom>
                    <a:noFill/>
                    <a:ln>
                      <a:noFill/>
                    </a:ln>
                  </pic:spPr>
                </pic:pic>
              </a:graphicData>
            </a:graphic>
          </wp:inline>
        </w:drawing>
      </w:r>
    </w:p>
    <w:p w14:paraId="2B48C2CC" w14:textId="77777777" w:rsidR="00A72B70" w:rsidRDefault="00A72B70" w:rsidP="00A72B70">
      <w:pPr>
        <w:rPr>
          <w:rFonts w:ascii="Times New Roman" w:eastAsia="新細明體" w:hAnsi="Times New Roman" w:hint="eastAsia"/>
          <w:b/>
          <w:bCs/>
          <w:szCs w:val="20"/>
          <w:u w:val="single"/>
          <w:lang w:eastAsia="zh-TW"/>
        </w:rPr>
      </w:pPr>
    </w:p>
    <w:p w14:paraId="2165E0B5" w14:textId="77777777" w:rsidR="00A72B70" w:rsidRDefault="00A72B70" w:rsidP="00A72B70">
      <w:pPr>
        <w:rPr>
          <w:rFonts w:ascii="Times New Roman" w:hAnsi="Times New Roman"/>
          <w:b/>
          <w:bCs/>
          <w:color w:val="000000"/>
          <w:kern w:val="24"/>
          <w:szCs w:val="20"/>
        </w:rPr>
      </w:pPr>
      <w:r>
        <w:rPr>
          <w:rFonts w:ascii="Times New Roman" w:hAnsi="Times New Roman"/>
          <w:b/>
          <w:bCs/>
          <w:color w:val="000000"/>
          <w:kern w:val="24"/>
          <w:szCs w:val="20"/>
          <w:u w:val="single"/>
        </w:rPr>
        <w:t>Proposal 6:</w:t>
      </w:r>
      <w:r>
        <w:rPr>
          <w:rFonts w:ascii="Times New Roman" w:hAnsi="Times New Roman"/>
          <w:b/>
          <w:bCs/>
          <w:color w:val="000000"/>
          <w:kern w:val="24"/>
          <w:szCs w:val="20"/>
        </w:rPr>
        <w:t xml:space="preserve"> For “</w:t>
      </w:r>
      <w:proofErr w:type="spellStart"/>
      <w:r>
        <w:rPr>
          <w:rFonts w:ascii="Times New Roman" w:hAnsi="Times New Roman"/>
          <w:b/>
          <w:bCs/>
          <w:i/>
          <w:iCs/>
          <w:color w:val="000000"/>
          <w:kern w:val="24"/>
          <w:szCs w:val="20"/>
        </w:rPr>
        <w:t>frequencyInfoUL</w:t>
      </w:r>
      <w:proofErr w:type="spellEnd"/>
      <w:r>
        <w:rPr>
          <w:rFonts w:ascii="Times New Roman" w:hAnsi="Times New Roman"/>
          <w:b/>
          <w:bCs/>
          <w:color w:val="000000"/>
          <w:kern w:val="24"/>
          <w:szCs w:val="20"/>
        </w:rPr>
        <w:t xml:space="preserve"> IE for WUS transmission”</w:t>
      </w:r>
      <w:r>
        <w:t xml:space="preserve"> </w:t>
      </w:r>
      <w:r>
        <w:rPr>
          <w:rFonts w:ascii="Times New Roman" w:hAnsi="Times New Roman"/>
          <w:b/>
          <w:bCs/>
          <w:color w:val="000000"/>
          <w:kern w:val="24"/>
          <w:szCs w:val="20"/>
        </w:rPr>
        <w:t>inside the UL WUS configuration, the following is suggested:</w:t>
      </w:r>
    </w:p>
    <w:p w14:paraId="5C6A3600" w14:textId="77777777" w:rsidR="00A72B70" w:rsidRDefault="00A72B70" w:rsidP="00A72B70">
      <w:pPr>
        <w:pStyle w:val="a8"/>
        <w:numPr>
          <w:ilvl w:val="0"/>
          <w:numId w:val="69"/>
        </w:numPr>
        <w:ind w:leftChars="0"/>
        <w:rPr>
          <w:rFonts w:ascii="Times New Roman" w:eastAsia="新細明體" w:hAnsi="Times New Roman"/>
          <w:b/>
          <w:bCs/>
          <w:szCs w:val="20"/>
          <w:lang w:val="en-US" w:eastAsia="zh-TW"/>
        </w:rPr>
      </w:pPr>
      <w:proofErr w:type="spellStart"/>
      <w:r>
        <w:rPr>
          <w:rFonts w:ascii="Times New Roman" w:hAnsi="Times New Roman"/>
          <w:b/>
          <w:bCs/>
          <w:i/>
          <w:iCs/>
          <w:color w:val="000000"/>
          <w:kern w:val="24"/>
          <w:szCs w:val="20"/>
        </w:rPr>
        <w:t>frequencyInfoUL</w:t>
      </w:r>
      <w:proofErr w:type="spellEnd"/>
      <w:r>
        <w:rPr>
          <w:rFonts w:ascii="Times New Roman" w:eastAsia="新細明體" w:hAnsi="Times New Roman"/>
          <w:b/>
          <w:bCs/>
          <w:color w:val="000000"/>
          <w:kern w:val="24"/>
          <w:szCs w:val="20"/>
          <w:lang w:val="en-US" w:eastAsia="zh-TW"/>
        </w:rPr>
        <w:t xml:space="preserve"> IE </w:t>
      </w:r>
      <w:r>
        <w:rPr>
          <w:rFonts w:ascii="Times New Roman" w:eastAsia="新細明體" w:hAnsi="Times New Roman"/>
          <w:b/>
          <w:bCs/>
          <w:color w:val="0000FF"/>
          <w:kern w:val="24"/>
          <w:szCs w:val="20"/>
          <w:lang w:val="en-US" w:eastAsia="zh-TW"/>
        </w:rPr>
        <w:t xml:space="preserve">(Blue line)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proofErr w:type="gramStart"/>
      <w:r>
        <w:rPr>
          <w:rFonts w:ascii="Times New Roman" w:eastAsia="新細明體" w:hAnsi="Times New Roman"/>
          <w:b/>
          <w:bCs/>
          <w:color w:val="353630"/>
          <w:kern w:val="24"/>
          <w:szCs w:val="20"/>
          <w:highlight w:val="green"/>
          <w:lang w:val="en-US" w:eastAsia="zh-TW"/>
        </w:rPr>
        <w:t>needed</w:t>
      </w:r>
      <w:proofErr w:type="gramEnd"/>
    </w:p>
    <w:p w14:paraId="71A68B51" w14:textId="77777777" w:rsidR="00A72B70" w:rsidRDefault="00A72B70" w:rsidP="00A72B70">
      <w:pPr>
        <w:pStyle w:val="a8"/>
        <w:numPr>
          <w:ilvl w:val="1"/>
          <w:numId w:val="69"/>
        </w:numPr>
        <w:ind w:leftChars="0"/>
        <w:rPr>
          <w:rFonts w:ascii="Times New Roman" w:eastAsia="新細明體" w:hAnsi="Times New Roman"/>
          <w:b/>
          <w:bCs/>
          <w:color w:val="353630"/>
          <w:kern w:val="24"/>
          <w:szCs w:val="20"/>
          <w:lang w:val="en-US" w:eastAsia="zh-TW"/>
        </w:rPr>
      </w:pPr>
      <w:r>
        <w:rPr>
          <w:rFonts w:ascii="Times New Roman" w:eastAsia="新細明體" w:hAnsi="Times New Roman"/>
          <w:b/>
          <w:bCs/>
          <w:color w:val="353630"/>
          <w:kern w:val="24"/>
          <w:szCs w:val="20"/>
          <w:lang w:val="en-US" w:eastAsia="zh-TW"/>
        </w:rPr>
        <w:t>UE would need the frequency information for UL-WUS transmission, before receiving on-demand SIB1.</w:t>
      </w:r>
    </w:p>
    <w:p w14:paraId="1D3BA328" w14:textId="77777777" w:rsidR="00A72B70" w:rsidRDefault="00A72B70" w:rsidP="00A72B70">
      <w:pPr>
        <w:rPr>
          <w:rFonts w:ascii="Times New Roman" w:eastAsia="新細明體" w:hAnsi="Times New Roman"/>
          <w:b/>
          <w:bCs/>
          <w:szCs w:val="20"/>
          <w:u w:val="single"/>
          <w:lang w:val="en-US" w:eastAsia="zh-TW"/>
        </w:rPr>
      </w:pPr>
    </w:p>
    <w:p w14:paraId="13EEEB68" w14:textId="72DF4F63" w:rsidR="00A72B70" w:rsidRDefault="00A72B70" w:rsidP="00A72B70">
      <w:pPr>
        <w:rPr>
          <w:rFonts w:ascii="Times New Roman" w:eastAsia="新細明體" w:hAnsi="Times New Roman"/>
          <w:b/>
          <w:bCs/>
          <w:szCs w:val="20"/>
          <w:lang w:eastAsia="zh-TW"/>
        </w:rPr>
      </w:pPr>
      <w:r>
        <w:rPr>
          <w:noProof/>
        </w:rPr>
        <w:drawing>
          <wp:inline distT="0" distB="0" distL="0" distR="0" wp14:anchorId="0CC28EF1" wp14:editId="20EE5929">
            <wp:extent cx="3773170" cy="776605"/>
            <wp:effectExtent l="0" t="0" r="0" b="444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3170" cy="776605"/>
                    </a:xfrm>
                    <a:prstGeom prst="rect">
                      <a:avLst/>
                    </a:prstGeom>
                    <a:noFill/>
                    <a:ln>
                      <a:noFill/>
                    </a:ln>
                  </pic:spPr>
                </pic:pic>
              </a:graphicData>
            </a:graphic>
          </wp:inline>
        </w:drawing>
      </w:r>
    </w:p>
    <w:p w14:paraId="2B7B4324" w14:textId="77777777" w:rsidR="00A72B70" w:rsidRDefault="00A72B70" w:rsidP="00A72B70">
      <w:pPr>
        <w:rPr>
          <w:rFonts w:ascii="Times New Roman" w:eastAsia="新細明體" w:hAnsi="Times New Roman" w:hint="eastAsia"/>
          <w:b/>
          <w:bCs/>
          <w:szCs w:val="20"/>
          <w:u w:val="single"/>
          <w:lang w:eastAsia="zh-TW"/>
        </w:rPr>
      </w:pPr>
    </w:p>
    <w:p w14:paraId="32CB80F0" w14:textId="77777777" w:rsidR="00A72B70" w:rsidRDefault="00A72B70" w:rsidP="00A72B70">
      <w:pPr>
        <w:rPr>
          <w:rFonts w:ascii="Times New Roman" w:hAnsi="Times New Roman"/>
          <w:b/>
          <w:bCs/>
          <w:color w:val="000000"/>
          <w:kern w:val="24"/>
          <w:szCs w:val="20"/>
        </w:rPr>
      </w:pPr>
      <w:r>
        <w:rPr>
          <w:rFonts w:ascii="Times New Roman" w:hAnsi="Times New Roman"/>
          <w:b/>
          <w:bCs/>
          <w:color w:val="000000"/>
          <w:kern w:val="24"/>
          <w:szCs w:val="20"/>
          <w:u w:val="single"/>
        </w:rPr>
        <w:t>Proposal 7:</w:t>
      </w:r>
      <w:r>
        <w:rPr>
          <w:rFonts w:ascii="Times New Roman" w:hAnsi="Times New Roman"/>
          <w:b/>
          <w:bCs/>
          <w:color w:val="000000"/>
          <w:kern w:val="24"/>
          <w:szCs w:val="20"/>
        </w:rPr>
        <w:t xml:space="preserve"> For “</w:t>
      </w:r>
      <w:r>
        <w:rPr>
          <w:rFonts w:ascii="Times New Roman" w:hAnsi="Times New Roman"/>
          <w:b/>
          <w:bCs/>
          <w:i/>
          <w:iCs/>
          <w:color w:val="000000"/>
          <w:kern w:val="24"/>
          <w:szCs w:val="20"/>
        </w:rPr>
        <w:t>PDCCH-ConfigSIB1</w:t>
      </w:r>
      <w:r>
        <w:rPr>
          <w:rFonts w:ascii="Times New Roman" w:hAnsi="Times New Roman"/>
          <w:b/>
          <w:bCs/>
          <w:color w:val="000000"/>
          <w:kern w:val="24"/>
          <w:szCs w:val="20"/>
        </w:rPr>
        <w:t xml:space="preserve"> IE for SIB1 reception”</w:t>
      </w:r>
      <w:r>
        <w:t xml:space="preserve"> </w:t>
      </w:r>
      <w:r>
        <w:rPr>
          <w:rFonts w:ascii="Times New Roman" w:hAnsi="Times New Roman"/>
          <w:b/>
          <w:bCs/>
          <w:color w:val="000000"/>
          <w:kern w:val="24"/>
          <w:szCs w:val="20"/>
        </w:rPr>
        <w:t>inside the UL WUS configuration, the following is suggested:</w:t>
      </w:r>
    </w:p>
    <w:p w14:paraId="441E4E41" w14:textId="77777777" w:rsidR="00A72B70" w:rsidRDefault="00A72B70" w:rsidP="00A72B70">
      <w:pPr>
        <w:pStyle w:val="a8"/>
        <w:numPr>
          <w:ilvl w:val="0"/>
          <w:numId w:val="69"/>
        </w:numPr>
        <w:ind w:leftChars="0"/>
        <w:rPr>
          <w:rFonts w:ascii="Times New Roman" w:eastAsia="新細明體" w:hAnsi="Times New Roman"/>
          <w:b/>
          <w:bCs/>
          <w:szCs w:val="20"/>
          <w:lang w:val="en-US" w:eastAsia="zh-TW"/>
        </w:rPr>
      </w:pPr>
      <w:r>
        <w:rPr>
          <w:rFonts w:ascii="Times New Roman" w:hAnsi="Times New Roman"/>
          <w:b/>
          <w:bCs/>
          <w:i/>
          <w:iCs/>
          <w:color w:val="000000"/>
          <w:kern w:val="24"/>
          <w:szCs w:val="20"/>
        </w:rPr>
        <w:t>PDCCH-ConfigSIB1</w:t>
      </w:r>
      <w:r>
        <w:rPr>
          <w:rFonts w:ascii="Times New Roman" w:eastAsia="新細明體" w:hAnsi="Times New Roman"/>
          <w:b/>
          <w:bCs/>
          <w:color w:val="000000"/>
          <w:kern w:val="24"/>
          <w:szCs w:val="20"/>
          <w:lang w:val="en-US" w:eastAsia="zh-TW"/>
        </w:rPr>
        <w:t xml:space="preserve"> IE </w:t>
      </w:r>
      <w:r>
        <w:rPr>
          <w:rFonts w:ascii="Times New Roman" w:eastAsia="新細明體" w:hAnsi="Times New Roman"/>
          <w:b/>
          <w:bCs/>
          <w:color w:val="0000FF"/>
          <w:kern w:val="24"/>
          <w:szCs w:val="20"/>
          <w:lang w:val="en-US" w:eastAsia="zh-TW"/>
        </w:rPr>
        <w:t xml:space="preserve">(Blue line)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r>
        <w:rPr>
          <w:rFonts w:ascii="Times New Roman" w:eastAsia="新細明體" w:hAnsi="Times New Roman"/>
          <w:b/>
          <w:bCs/>
          <w:color w:val="353630"/>
          <w:kern w:val="24"/>
          <w:szCs w:val="20"/>
          <w:highlight w:val="cyan"/>
          <w:lang w:val="en-US" w:eastAsia="zh-TW"/>
        </w:rPr>
        <w:t xml:space="preserve">not </w:t>
      </w:r>
      <w:proofErr w:type="gramStart"/>
      <w:r>
        <w:rPr>
          <w:rFonts w:ascii="Times New Roman" w:eastAsia="新細明體" w:hAnsi="Times New Roman"/>
          <w:b/>
          <w:bCs/>
          <w:color w:val="353630"/>
          <w:kern w:val="24"/>
          <w:szCs w:val="20"/>
          <w:highlight w:val="cyan"/>
          <w:lang w:val="en-US" w:eastAsia="zh-TW"/>
        </w:rPr>
        <w:t>needed</w:t>
      </w:r>
      <w:proofErr w:type="gramEnd"/>
    </w:p>
    <w:p w14:paraId="59ACF000" w14:textId="77777777" w:rsidR="00A72B70" w:rsidRDefault="00A72B70" w:rsidP="00A72B70">
      <w:pPr>
        <w:pStyle w:val="a8"/>
        <w:numPr>
          <w:ilvl w:val="1"/>
          <w:numId w:val="69"/>
        </w:numPr>
        <w:ind w:leftChars="0"/>
        <w:rPr>
          <w:rFonts w:ascii="Times New Roman" w:eastAsia="新細明體" w:hAnsi="Times New Roman"/>
          <w:b/>
          <w:bCs/>
          <w:color w:val="353630"/>
          <w:kern w:val="24"/>
          <w:szCs w:val="20"/>
          <w:lang w:val="en-US" w:eastAsia="zh-TW"/>
        </w:rPr>
      </w:pPr>
      <w:r>
        <w:rPr>
          <w:rFonts w:ascii="Times New Roman" w:eastAsia="新細明體" w:hAnsi="Times New Roman"/>
          <w:b/>
          <w:bCs/>
          <w:color w:val="353630"/>
          <w:kern w:val="24"/>
          <w:szCs w:val="20"/>
          <w:lang w:val="en-US" w:eastAsia="zh-TW"/>
        </w:rPr>
        <w:t>The same sub-IEs in MIB can be directly reused.</w:t>
      </w:r>
    </w:p>
    <w:p w14:paraId="5A80086A" w14:textId="18A1BAA4" w:rsidR="00A72B70" w:rsidRDefault="00A72B70" w:rsidP="00A72B70">
      <w:pPr>
        <w:rPr>
          <w:rFonts w:ascii="Times New Roman" w:eastAsia="新細明體" w:hAnsi="Times New Roman"/>
          <w:b/>
          <w:bCs/>
          <w:szCs w:val="20"/>
          <w:lang w:val="en-US" w:eastAsia="zh-TW"/>
        </w:rPr>
      </w:pPr>
      <w:r>
        <w:rPr>
          <w:noProof/>
        </w:rPr>
        <w:drawing>
          <wp:inline distT="0" distB="0" distL="0" distR="0" wp14:anchorId="1EF25C04" wp14:editId="01CFB6BA">
            <wp:extent cx="4318000" cy="433070"/>
            <wp:effectExtent l="0" t="0" r="6350" b="508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18000" cy="433070"/>
                    </a:xfrm>
                    <a:prstGeom prst="rect">
                      <a:avLst/>
                    </a:prstGeom>
                    <a:noFill/>
                    <a:ln>
                      <a:noFill/>
                    </a:ln>
                  </pic:spPr>
                </pic:pic>
              </a:graphicData>
            </a:graphic>
          </wp:inline>
        </w:drawing>
      </w:r>
    </w:p>
    <w:p w14:paraId="57479BF4" w14:textId="77777777" w:rsidR="00A72B70" w:rsidRDefault="00A72B70" w:rsidP="00A72B70">
      <w:pPr>
        <w:rPr>
          <w:rFonts w:ascii="Times New Roman" w:eastAsia="新細明體" w:hAnsi="Times New Roman" w:hint="eastAsia"/>
          <w:b/>
          <w:bCs/>
          <w:szCs w:val="20"/>
          <w:u w:val="single"/>
          <w:lang w:eastAsia="zh-TW"/>
        </w:rPr>
      </w:pPr>
    </w:p>
    <w:p w14:paraId="7136D19B" w14:textId="77777777" w:rsidR="00A72B70" w:rsidRDefault="00A72B70" w:rsidP="00A72B70">
      <w:pPr>
        <w:rPr>
          <w:rFonts w:ascii="Times New Roman" w:hAnsi="Times New Roman"/>
          <w:b/>
          <w:bCs/>
          <w:color w:val="000000"/>
          <w:kern w:val="24"/>
          <w:szCs w:val="20"/>
        </w:rPr>
      </w:pPr>
      <w:r>
        <w:rPr>
          <w:rFonts w:ascii="Times New Roman" w:hAnsi="Times New Roman"/>
          <w:b/>
          <w:bCs/>
          <w:color w:val="000000"/>
          <w:kern w:val="24"/>
          <w:szCs w:val="20"/>
          <w:u w:val="single"/>
        </w:rPr>
        <w:t>Proposal 8:</w:t>
      </w:r>
      <w:r>
        <w:rPr>
          <w:rFonts w:ascii="Times New Roman" w:hAnsi="Times New Roman"/>
          <w:b/>
          <w:bCs/>
          <w:color w:val="000000"/>
          <w:kern w:val="24"/>
          <w:szCs w:val="20"/>
        </w:rPr>
        <w:t xml:space="preserve"> For “</w:t>
      </w:r>
      <w:r>
        <w:rPr>
          <w:rFonts w:ascii="Times New Roman" w:hAnsi="Times New Roman"/>
          <w:b/>
          <w:bCs/>
          <w:i/>
          <w:iCs/>
          <w:color w:val="000000"/>
          <w:kern w:val="24"/>
          <w:szCs w:val="20"/>
        </w:rPr>
        <w:t>pdcchConfigOD-SIB1-RAR</w:t>
      </w:r>
      <w:r>
        <w:rPr>
          <w:rFonts w:ascii="Times New Roman" w:hAnsi="Times New Roman"/>
          <w:b/>
          <w:bCs/>
          <w:color w:val="000000"/>
          <w:kern w:val="24"/>
          <w:szCs w:val="20"/>
        </w:rPr>
        <w:t xml:space="preserve"> IE for RAR reception”</w:t>
      </w:r>
      <w:r>
        <w:t xml:space="preserve"> </w:t>
      </w:r>
      <w:r>
        <w:rPr>
          <w:rFonts w:ascii="Times New Roman" w:hAnsi="Times New Roman"/>
          <w:b/>
          <w:bCs/>
          <w:color w:val="000000"/>
          <w:kern w:val="24"/>
          <w:szCs w:val="20"/>
        </w:rPr>
        <w:t>inside the UL WUS configuration, the following is suggested:</w:t>
      </w:r>
    </w:p>
    <w:p w14:paraId="5F140BB6" w14:textId="77777777" w:rsidR="00A72B70" w:rsidRDefault="00A72B70" w:rsidP="00A72B70">
      <w:pPr>
        <w:pStyle w:val="a8"/>
        <w:numPr>
          <w:ilvl w:val="0"/>
          <w:numId w:val="69"/>
        </w:numPr>
        <w:ind w:leftChars="0"/>
        <w:rPr>
          <w:rFonts w:ascii="Times New Roman" w:eastAsia="新細明體" w:hAnsi="Times New Roman"/>
          <w:b/>
          <w:bCs/>
          <w:szCs w:val="20"/>
          <w:lang w:val="en-US" w:eastAsia="zh-TW"/>
        </w:rPr>
      </w:pPr>
      <w:r>
        <w:rPr>
          <w:rFonts w:ascii="Times New Roman" w:hAnsi="Times New Roman"/>
          <w:b/>
          <w:bCs/>
          <w:i/>
          <w:iCs/>
          <w:color w:val="000000"/>
          <w:kern w:val="24"/>
          <w:szCs w:val="20"/>
        </w:rPr>
        <w:t>pdcchConfigOD-SIB1-RAR</w:t>
      </w:r>
      <w:r>
        <w:rPr>
          <w:rFonts w:ascii="Times New Roman" w:eastAsia="新細明體" w:hAnsi="Times New Roman"/>
          <w:b/>
          <w:bCs/>
          <w:color w:val="000000"/>
          <w:kern w:val="24"/>
          <w:szCs w:val="20"/>
          <w:lang w:val="en-US" w:eastAsia="zh-TW"/>
        </w:rPr>
        <w:t xml:space="preserve"> IE </w:t>
      </w:r>
      <w:r>
        <w:rPr>
          <w:rFonts w:ascii="Times New Roman" w:eastAsia="新細明體" w:hAnsi="Times New Roman"/>
          <w:b/>
          <w:bCs/>
          <w:color w:val="0000FF"/>
          <w:kern w:val="24"/>
          <w:szCs w:val="20"/>
          <w:lang w:val="en-US" w:eastAsia="zh-TW"/>
        </w:rPr>
        <w:t xml:space="preserve">(Blue line) </w:t>
      </w:r>
      <w:r>
        <w:rPr>
          <w:color w:val="353630"/>
          <w:lang w:val="en-US"/>
        </w:rPr>
        <w:sym w:font="Wingdings" w:char="F0E0"/>
      </w:r>
      <w:r>
        <w:rPr>
          <w:rFonts w:ascii="Times New Roman" w:eastAsia="新細明體" w:hAnsi="Times New Roman"/>
          <w:b/>
          <w:bCs/>
          <w:color w:val="353630"/>
          <w:kern w:val="24"/>
          <w:szCs w:val="20"/>
          <w:lang w:val="en-US" w:eastAsia="zh-TW"/>
        </w:rPr>
        <w:t xml:space="preserve"> </w:t>
      </w:r>
      <w:proofErr w:type="gramStart"/>
      <w:r>
        <w:rPr>
          <w:rFonts w:ascii="Times New Roman" w:eastAsia="新細明體" w:hAnsi="Times New Roman"/>
          <w:b/>
          <w:bCs/>
          <w:color w:val="353630"/>
          <w:kern w:val="24"/>
          <w:szCs w:val="20"/>
          <w:highlight w:val="green"/>
          <w:lang w:val="en-US" w:eastAsia="zh-TW"/>
        </w:rPr>
        <w:t>needed</w:t>
      </w:r>
      <w:proofErr w:type="gramEnd"/>
    </w:p>
    <w:p w14:paraId="1F122E3E" w14:textId="77777777" w:rsidR="00A72B70" w:rsidRDefault="00A72B70" w:rsidP="00A72B70">
      <w:pPr>
        <w:pStyle w:val="a8"/>
        <w:numPr>
          <w:ilvl w:val="1"/>
          <w:numId w:val="69"/>
        </w:numPr>
        <w:ind w:leftChars="0"/>
        <w:rPr>
          <w:rFonts w:ascii="Times New Roman" w:eastAsia="新細明體" w:hAnsi="Times New Roman"/>
          <w:b/>
          <w:bCs/>
          <w:color w:val="353630"/>
          <w:kern w:val="24"/>
          <w:szCs w:val="20"/>
          <w:lang w:val="en-US" w:eastAsia="zh-TW"/>
        </w:rPr>
      </w:pPr>
      <w:r>
        <w:rPr>
          <w:rFonts w:ascii="Times New Roman" w:eastAsia="新細明體" w:hAnsi="Times New Roman"/>
          <w:b/>
          <w:bCs/>
          <w:color w:val="353630"/>
          <w:kern w:val="24"/>
          <w:szCs w:val="20"/>
          <w:lang w:val="en-US" w:eastAsia="zh-TW"/>
        </w:rPr>
        <w:t>UE would receive RAR first and then receive on-demand SIB1, so the PDCCH configuration for RAR reception needs to be configured in advance.</w:t>
      </w:r>
    </w:p>
    <w:p w14:paraId="1784D44C" w14:textId="1BB95649" w:rsidR="00A72B70" w:rsidRDefault="00A72B70" w:rsidP="00A72B70">
      <w:pPr>
        <w:rPr>
          <w:rFonts w:ascii="Times New Roman" w:eastAsia="新細明體" w:hAnsi="Times New Roman"/>
          <w:b/>
          <w:bCs/>
          <w:szCs w:val="20"/>
          <w:u w:val="single"/>
          <w:lang w:val="en-US" w:eastAsia="zh-TW"/>
        </w:rPr>
      </w:pPr>
      <w:r>
        <w:rPr>
          <w:noProof/>
        </w:rPr>
        <w:lastRenderedPageBreak/>
        <w:drawing>
          <wp:inline distT="0" distB="0" distL="0" distR="0" wp14:anchorId="52C0BC3A" wp14:editId="6CD3FDB7">
            <wp:extent cx="3911600" cy="604520"/>
            <wp:effectExtent l="0" t="0" r="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1600" cy="604520"/>
                    </a:xfrm>
                    <a:prstGeom prst="rect">
                      <a:avLst/>
                    </a:prstGeom>
                    <a:noFill/>
                    <a:ln>
                      <a:noFill/>
                    </a:ln>
                  </pic:spPr>
                </pic:pic>
              </a:graphicData>
            </a:graphic>
          </wp:inline>
        </w:drawing>
      </w:r>
    </w:p>
    <w:p w14:paraId="5DD11DEE" w14:textId="77777777" w:rsidR="00A72B70" w:rsidRDefault="00A72B70" w:rsidP="00A72B70">
      <w:pPr>
        <w:rPr>
          <w:rFonts w:ascii="Times New Roman" w:eastAsia="新細明體" w:hAnsi="Times New Roman"/>
          <w:b/>
          <w:bCs/>
          <w:szCs w:val="20"/>
          <w:lang w:val="en-US" w:eastAsia="zh-TW"/>
        </w:rPr>
      </w:pPr>
    </w:p>
    <w:p w14:paraId="53913DAE" w14:textId="77777777" w:rsidR="00A72B70" w:rsidRDefault="00A72B70" w:rsidP="00A72B70">
      <w:pPr>
        <w:pStyle w:val="Web"/>
        <w:tabs>
          <w:tab w:val="left" w:pos="720"/>
        </w:tabs>
        <w:spacing w:before="240" w:beforeAutospacing="0" w:after="0" w:afterAutospacing="0" w:line="216" w:lineRule="auto"/>
        <w:rPr>
          <w:sz w:val="20"/>
          <w:szCs w:val="20"/>
        </w:rPr>
      </w:pPr>
      <w:r>
        <w:rPr>
          <w:rFonts w:ascii="Times New Roman" w:hAnsi="Times New Roman" w:cs="Times New Roman"/>
          <w:b/>
          <w:bCs/>
          <w:color w:val="000000"/>
          <w:kern w:val="24"/>
          <w:sz w:val="20"/>
          <w:szCs w:val="20"/>
          <w:u w:val="single"/>
          <w:lang w:val="en-GB"/>
        </w:rPr>
        <w:t>Proposal 9:</w:t>
      </w:r>
      <w:r>
        <w:rPr>
          <w:rFonts w:ascii="Times New Roman" w:hAnsi="Times New Roman" w:cs="Times New Roman"/>
          <w:b/>
          <w:bCs/>
          <w:color w:val="000000"/>
          <w:kern w:val="24"/>
          <w:sz w:val="20"/>
          <w:szCs w:val="20"/>
          <w:lang w:val="en-GB"/>
        </w:rPr>
        <w:t xml:space="preserve"> </w:t>
      </w:r>
      <w:r>
        <w:rPr>
          <w:rFonts w:ascii="Times New Roman" w:hAnsi="Times New Roman" w:cs="Times New Roman"/>
          <w:b/>
          <w:bCs/>
          <w:color w:val="000000"/>
          <w:kern w:val="24"/>
          <w:sz w:val="20"/>
          <w:szCs w:val="20"/>
        </w:rPr>
        <w:t xml:space="preserve">RAN1 can assume the same as RAN2 that </w:t>
      </w:r>
      <w:r>
        <w:rPr>
          <w:rFonts w:ascii="Times New Roman" w:hAnsi="Times New Roman" w:cs="Times New Roman"/>
          <w:b/>
          <w:bCs/>
          <w:color w:val="000000"/>
          <w:kern w:val="24"/>
          <w:sz w:val="20"/>
          <w:szCs w:val="20"/>
          <w:highlight w:val="yellow"/>
        </w:rPr>
        <w:t xml:space="preserve">“camping” is allowed </w:t>
      </w:r>
      <w:r>
        <w:rPr>
          <w:rFonts w:ascii="Times New Roman" w:hAnsi="Times New Roman" w:cs="Times New Roman"/>
          <w:b/>
          <w:bCs/>
          <w:color w:val="000000"/>
          <w:kern w:val="24"/>
          <w:sz w:val="20"/>
          <w:szCs w:val="20"/>
        </w:rPr>
        <w:t xml:space="preserve">for the NES cell </w:t>
      </w:r>
      <w:r>
        <w:rPr>
          <w:rFonts w:ascii="Times New Roman" w:hAnsi="Times New Roman" w:cs="Times New Roman"/>
          <w:b/>
          <w:bCs/>
          <w:color w:val="000000"/>
          <w:kern w:val="24"/>
          <w:sz w:val="20"/>
          <w:szCs w:val="20"/>
          <w:lang w:val="en-GB"/>
        </w:rPr>
        <w:t>according to the following RAN2 #126 agreement:</w:t>
      </w:r>
    </w:p>
    <w:p w14:paraId="05F81ED2" w14:textId="77777777" w:rsidR="00A72B70" w:rsidRDefault="00A72B70" w:rsidP="00A72B70">
      <w:pPr>
        <w:pStyle w:val="Web"/>
        <w:spacing w:before="180" w:beforeAutospacing="0" w:after="0" w:afterAutospacing="0" w:line="216" w:lineRule="auto"/>
        <w:ind w:leftChars="118" w:left="236"/>
        <w:rPr>
          <w:rFonts w:hint="eastAsia"/>
          <w:sz w:val="20"/>
          <w:szCs w:val="20"/>
        </w:rPr>
      </w:pPr>
      <w:r>
        <w:rPr>
          <w:rFonts w:ascii="Times New Roman" w:eastAsia="Batang" w:hAnsi="Times New Roman" w:cs="Times New Roman"/>
          <w:b/>
          <w:bCs/>
          <w:color w:val="000000"/>
          <w:kern w:val="24"/>
          <w:sz w:val="20"/>
          <w:szCs w:val="20"/>
          <w:highlight w:val="green"/>
          <w:lang w:val="en-GB"/>
        </w:rPr>
        <w:t>RAN2 #126 Agreement</w:t>
      </w:r>
    </w:p>
    <w:p w14:paraId="1AC31344" w14:textId="77777777" w:rsidR="00A72B70" w:rsidRDefault="00A72B70" w:rsidP="00A72B70">
      <w:pPr>
        <w:pStyle w:val="Web"/>
        <w:spacing w:before="180" w:beforeAutospacing="0" w:after="0" w:afterAutospacing="0" w:line="216" w:lineRule="auto"/>
        <w:ind w:leftChars="118" w:left="236"/>
        <w:rPr>
          <w:rFonts w:hint="eastAsia"/>
          <w:sz w:val="20"/>
          <w:szCs w:val="20"/>
        </w:rPr>
      </w:pPr>
      <w:r>
        <w:rPr>
          <w:rFonts w:ascii="Times New Roman" w:eastAsia="Batang" w:hAnsi="Times New Roman" w:cs="Times New Roman"/>
          <w:color w:val="000000"/>
          <w:kern w:val="24"/>
          <w:sz w:val="20"/>
          <w:szCs w:val="20"/>
          <w:highlight w:val="yellow"/>
        </w:rPr>
        <w:t>After UE successfully receives OD-SIB1 for that NES Cell</w:t>
      </w:r>
      <w:r>
        <w:rPr>
          <w:rFonts w:ascii="Times New Roman" w:eastAsia="Batang" w:hAnsi="Times New Roman" w:cs="Times New Roman"/>
          <w:color w:val="000000"/>
          <w:kern w:val="24"/>
          <w:sz w:val="20"/>
          <w:szCs w:val="20"/>
        </w:rPr>
        <w:t xml:space="preserve"> and if </w:t>
      </w:r>
      <w:r>
        <w:rPr>
          <w:rFonts w:ascii="Times New Roman" w:eastAsia="Batang" w:hAnsi="Times New Roman" w:cs="Times New Roman"/>
          <w:color w:val="000000"/>
          <w:kern w:val="24"/>
          <w:sz w:val="20"/>
          <w:szCs w:val="20"/>
          <w:highlight w:val="yellow"/>
        </w:rPr>
        <w:t>it is a suitable cell</w:t>
      </w:r>
      <w:r>
        <w:rPr>
          <w:rFonts w:ascii="Times New Roman" w:eastAsia="Batang" w:hAnsi="Times New Roman" w:cs="Times New Roman"/>
          <w:color w:val="000000"/>
          <w:kern w:val="24"/>
          <w:sz w:val="20"/>
          <w:szCs w:val="20"/>
        </w:rPr>
        <w:t xml:space="preserve">, </w:t>
      </w:r>
      <w:r>
        <w:rPr>
          <w:rFonts w:ascii="Times New Roman" w:eastAsia="Batang" w:hAnsi="Times New Roman" w:cs="Times New Roman"/>
          <w:color w:val="000000"/>
          <w:kern w:val="24"/>
          <w:sz w:val="20"/>
          <w:szCs w:val="20"/>
          <w:highlight w:val="yellow"/>
        </w:rPr>
        <w:t>UE camps in the NES Cell “similar” to a legacy Cell</w:t>
      </w:r>
      <w:r>
        <w:rPr>
          <w:rFonts w:ascii="Times New Roman" w:eastAsia="Batang" w:hAnsi="Times New Roman" w:cs="Times New Roman"/>
          <w:color w:val="000000"/>
          <w:kern w:val="24"/>
          <w:sz w:val="20"/>
          <w:szCs w:val="20"/>
        </w:rPr>
        <w:t>.</w:t>
      </w:r>
    </w:p>
    <w:p w14:paraId="48C6DB4A" w14:textId="77777777" w:rsidR="00A72B70" w:rsidRDefault="00A72B70" w:rsidP="00A72B70">
      <w:pPr>
        <w:rPr>
          <w:rFonts w:ascii="Times New Roman" w:eastAsia="新細明體" w:hAnsi="Times New Roman" w:hint="eastAsia"/>
          <w:b/>
          <w:bCs/>
          <w:szCs w:val="20"/>
          <w:u w:val="single"/>
          <w:lang w:val="en-US" w:eastAsia="zh-TW"/>
        </w:rPr>
      </w:pPr>
    </w:p>
    <w:p w14:paraId="0FD77995" w14:textId="77777777" w:rsidR="00A72B70" w:rsidRDefault="00A72B70" w:rsidP="00A72B70">
      <w:pPr>
        <w:pStyle w:val="Web"/>
        <w:tabs>
          <w:tab w:val="left" w:pos="720"/>
        </w:tabs>
        <w:spacing w:before="240" w:beforeAutospacing="0" w:after="0" w:afterAutospacing="0" w:line="216" w:lineRule="auto"/>
        <w:rPr>
          <w:sz w:val="20"/>
          <w:szCs w:val="20"/>
        </w:rPr>
      </w:pPr>
      <w:r>
        <w:rPr>
          <w:rFonts w:ascii="Times New Roman" w:hAnsi="Times New Roman" w:cs="Times New Roman"/>
          <w:b/>
          <w:bCs/>
          <w:color w:val="000000"/>
          <w:kern w:val="24"/>
          <w:sz w:val="20"/>
          <w:szCs w:val="20"/>
          <w:u w:val="single"/>
          <w:lang w:val="en-GB"/>
        </w:rPr>
        <w:t>Proposal 10:</w:t>
      </w:r>
      <w:r>
        <w:rPr>
          <w:rFonts w:ascii="Times New Roman" w:hAnsi="Times New Roman" w:cs="Times New Roman"/>
          <w:b/>
          <w:bCs/>
          <w:color w:val="000000"/>
          <w:kern w:val="24"/>
          <w:sz w:val="20"/>
          <w:szCs w:val="20"/>
          <w:lang w:val="en-GB"/>
        </w:rPr>
        <w:t xml:space="preserve"> </w:t>
      </w:r>
      <w:r>
        <w:rPr>
          <w:rFonts w:ascii="Times New Roman" w:hAnsi="Times New Roman" w:cs="Times New Roman"/>
          <w:b/>
          <w:bCs/>
          <w:color w:val="000000"/>
          <w:kern w:val="24"/>
          <w:sz w:val="20"/>
          <w:szCs w:val="20"/>
        </w:rPr>
        <w:t xml:space="preserve">RAN1 can assume the same as RAN2 that </w:t>
      </w:r>
      <w:r>
        <w:rPr>
          <w:rFonts w:ascii="Times New Roman" w:hAnsi="Times New Roman" w:cs="Times New Roman"/>
          <w:b/>
          <w:bCs/>
          <w:color w:val="000000"/>
          <w:kern w:val="24"/>
          <w:sz w:val="20"/>
          <w:szCs w:val="20"/>
          <w:highlight w:val="yellow"/>
          <w:lang w:val="en-GB"/>
        </w:rPr>
        <w:t>Scenario 2 below defined in RAN1 #116b is deprioritized</w:t>
      </w:r>
      <w:r>
        <w:rPr>
          <w:rFonts w:ascii="Times New Roman" w:hAnsi="Times New Roman" w:cs="Times New Roman"/>
          <w:b/>
          <w:bCs/>
          <w:color w:val="000000"/>
          <w:kern w:val="24"/>
          <w:sz w:val="20"/>
          <w:szCs w:val="20"/>
          <w:lang w:val="en-GB"/>
        </w:rPr>
        <w:t xml:space="preserve"> according to the following RAN2 #126 agreement:</w:t>
      </w:r>
    </w:p>
    <w:p w14:paraId="585FF87C" w14:textId="77777777" w:rsidR="00A72B70" w:rsidRDefault="00A72B70" w:rsidP="00A72B70">
      <w:pPr>
        <w:pStyle w:val="Web"/>
        <w:spacing w:before="180" w:beforeAutospacing="0" w:after="0" w:afterAutospacing="0" w:line="216" w:lineRule="auto"/>
        <w:ind w:leftChars="100" w:left="200"/>
        <w:rPr>
          <w:rFonts w:hint="eastAsia"/>
          <w:sz w:val="20"/>
          <w:szCs w:val="20"/>
        </w:rPr>
      </w:pPr>
      <w:r>
        <w:rPr>
          <w:rFonts w:ascii="Times New Roman" w:eastAsia="Batang" w:hAnsi="Times New Roman" w:cs="Times New Roman"/>
          <w:b/>
          <w:bCs/>
          <w:color w:val="000000"/>
          <w:kern w:val="24"/>
          <w:sz w:val="20"/>
          <w:szCs w:val="20"/>
          <w:highlight w:val="green"/>
          <w:lang w:val="en-GB"/>
        </w:rPr>
        <w:t>RAN2#126 Agreement</w:t>
      </w:r>
    </w:p>
    <w:p w14:paraId="74CC7F17" w14:textId="77777777" w:rsidR="00A72B70" w:rsidRDefault="00A72B70" w:rsidP="00A72B70">
      <w:pPr>
        <w:pStyle w:val="Web"/>
        <w:spacing w:before="180" w:beforeAutospacing="0" w:after="0" w:afterAutospacing="0" w:line="216" w:lineRule="auto"/>
        <w:ind w:leftChars="100" w:left="200"/>
        <w:rPr>
          <w:rFonts w:hint="eastAsia"/>
          <w:sz w:val="20"/>
          <w:szCs w:val="20"/>
        </w:rPr>
      </w:pPr>
      <w:r>
        <w:rPr>
          <w:rFonts w:ascii="Times New Roman" w:eastAsia="Batang" w:hAnsi="Times New Roman" w:cs="Times New Roman"/>
          <w:color w:val="000000"/>
          <w:kern w:val="24"/>
          <w:sz w:val="20"/>
          <w:szCs w:val="20"/>
          <w:highlight w:val="yellow"/>
          <w:lang w:val="en-GB"/>
        </w:rPr>
        <w:t>RAN2 not to support</w:t>
      </w:r>
      <w:r>
        <w:rPr>
          <w:rFonts w:ascii="Times New Roman" w:eastAsia="Batang" w:hAnsi="Times New Roman" w:cs="Times New Roman"/>
          <w:color w:val="000000"/>
          <w:kern w:val="24"/>
          <w:sz w:val="20"/>
          <w:szCs w:val="20"/>
          <w:lang w:val="en-GB"/>
        </w:rPr>
        <w:t xml:space="preserve"> </w:t>
      </w:r>
      <w:r>
        <w:rPr>
          <w:rFonts w:ascii="Times New Roman" w:eastAsia="Batang" w:hAnsi="Times New Roman" w:cs="Times New Roman"/>
          <w:color w:val="000000"/>
          <w:kern w:val="24"/>
          <w:sz w:val="20"/>
          <w:szCs w:val="20"/>
          <w:highlight w:val="yellow"/>
          <w:lang w:val="en-GB"/>
        </w:rPr>
        <w:t>on-demand SIB1 request</w:t>
      </w:r>
      <w:r>
        <w:rPr>
          <w:rFonts w:ascii="Times New Roman" w:eastAsia="Batang" w:hAnsi="Times New Roman" w:cs="Times New Roman"/>
          <w:color w:val="000000"/>
          <w:kern w:val="24"/>
          <w:sz w:val="20"/>
          <w:szCs w:val="20"/>
          <w:lang w:val="en-GB"/>
        </w:rPr>
        <w:t xml:space="preserve"> that is </w:t>
      </w:r>
      <w:r>
        <w:rPr>
          <w:rFonts w:ascii="Times New Roman" w:eastAsia="Batang" w:hAnsi="Times New Roman" w:cs="Times New Roman"/>
          <w:color w:val="000000"/>
          <w:kern w:val="24"/>
          <w:sz w:val="20"/>
          <w:szCs w:val="20"/>
          <w:highlight w:val="yellow"/>
          <w:lang w:val="en-GB"/>
        </w:rPr>
        <w:t>combined with an initial access</w:t>
      </w:r>
      <w:r>
        <w:rPr>
          <w:rFonts w:ascii="Times New Roman" w:eastAsia="Batang" w:hAnsi="Times New Roman" w:cs="Times New Roman"/>
          <w:color w:val="000000"/>
          <w:kern w:val="24"/>
          <w:sz w:val="20"/>
          <w:szCs w:val="20"/>
          <w:lang w:val="en-GB"/>
        </w:rPr>
        <w:t xml:space="preserve"> to </w:t>
      </w:r>
      <w:r>
        <w:rPr>
          <w:rFonts w:ascii="Times New Roman" w:eastAsia="Batang" w:hAnsi="Times New Roman" w:cs="Times New Roman"/>
          <w:color w:val="000000"/>
          <w:kern w:val="24"/>
          <w:sz w:val="20"/>
          <w:szCs w:val="20"/>
          <w:highlight w:val="yellow"/>
          <w:lang w:val="en-GB"/>
        </w:rPr>
        <w:t>perform RRC connection</w:t>
      </w:r>
      <w:r>
        <w:rPr>
          <w:rFonts w:ascii="Times New Roman" w:eastAsia="Batang" w:hAnsi="Times New Roman" w:cs="Times New Roman"/>
          <w:color w:val="000000"/>
          <w:kern w:val="24"/>
          <w:sz w:val="20"/>
          <w:szCs w:val="20"/>
          <w:lang w:val="en-GB"/>
        </w:rPr>
        <w:t xml:space="preserve"> establishment/resume on the NES cell.</w:t>
      </w:r>
    </w:p>
    <w:p w14:paraId="64349196" w14:textId="77777777" w:rsidR="00A72B70" w:rsidRDefault="00A72B70" w:rsidP="00A72B70">
      <w:pPr>
        <w:pStyle w:val="Web"/>
        <w:spacing w:before="180" w:beforeAutospacing="0" w:after="0" w:afterAutospacing="0" w:line="216" w:lineRule="auto"/>
        <w:ind w:leftChars="100" w:left="200"/>
        <w:rPr>
          <w:rFonts w:hint="eastAsia"/>
          <w:sz w:val="20"/>
          <w:szCs w:val="20"/>
        </w:rPr>
      </w:pPr>
      <w:r>
        <w:rPr>
          <w:rFonts w:ascii="Times New Roman" w:eastAsia="Batang" w:hAnsi="Times New Roman" w:cs="Times New Roman"/>
          <w:b/>
          <w:bCs/>
          <w:color w:val="000000"/>
          <w:kern w:val="24"/>
          <w:sz w:val="20"/>
          <w:szCs w:val="20"/>
          <w:highlight w:val="green"/>
          <w:lang w:val="en-GB"/>
        </w:rPr>
        <w:t>RAN1 #116b Agreement</w:t>
      </w:r>
    </w:p>
    <w:p w14:paraId="4FC207A0" w14:textId="77777777" w:rsidR="00A72B70" w:rsidRDefault="00A72B70" w:rsidP="00A72B70">
      <w:pPr>
        <w:pStyle w:val="Web"/>
        <w:spacing w:before="180" w:beforeAutospacing="0" w:after="0" w:afterAutospacing="0" w:line="216" w:lineRule="auto"/>
        <w:ind w:leftChars="100" w:left="200"/>
        <w:rPr>
          <w:rFonts w:hint="eastAsia"/>
          <w:sz w:val="20"/>
          <w:szCs w:val="20"/>
        </w:rPr>
      </w:pPr>
      <w:r>
        <w:rPr>
          <w:rFonts w:ascii="Times New Roman" w:eastAsia="Batang" w:hAnsi="Times New Roman" w:cs="Times New Roman"/>
          <w:color w:val="000000"/>
          <w:kern w:val="24"/>
          <w:sz w:val="20"/>
          <w:szCs w:val="20"/>
          <w:lang w:val="en-GB"/>
        </w:rPr>
        <w:t>RAN1 to further study the following UE operation scenarios in the UL WUS design:</w:t>
      </w:r>
    </w:p>
    <w:p w14:paraId="61AB60B0" w14:textId="77777777" w:rsidR="00A72B70" w:rsidRDefault="00A72B70" w:rsidP="00A72B70">
      <w:pPr>
        <w:pStyle w:val="Web"/>
        <w:spacing w:before="180" w:beforeAutospacing="0" w:after="0" w:afterAutospacing="0" w:line="216" w:lineRule="auto"/>
        <w:ind w:leftChars="200" w:left="400"/>
        <w:rPr>
          <w:rFonts w:hint="eastAsia"/>
          <w:sz w:val="20"/>
          <w:szCs w:val="20"/>
        </w:rPr>
      </w:pPr>
      <w:r>
        <w:rPr>
          <w:rFonts w:ascii="Times New Roman" w:eastAsia="Batang" w:hAnsi="Times New Roman" w:cs="Times New Roman"/>
          <w:color w:val="000000"/>
          <w:kern w:val="24"/>
          <w:sz w:val="20"/>
          <w:szCs w:val="20"/>
          <w:lang w:val="en-GB"/>
        </w:rPr>
        <w:t>- Scenario 1: UE requests SIB1 to camp on NES cell</w:t>
      </w:r>
    </w:p>
    <w:p w14:paraId="06A9186E" w14:textId="77777777" w:rsidR="00A72B70" w:rsidRDefault="00A72B70" w:rsidP="00A72B70">
      <w:pPr>
        <w:pStyle w:val="Web"/>
        <w:spacing w:before="180" w:beforeAutospacing="0" w:after="0" w:afterAutospacing="0" w:line="216" w:lineRule="auto"/>
        <w:ind w:leftChars="200" w:left="400"/>
        <w:rPr>
          <w:rFonts w:hint="eastAsia"/>
          <w:sz w:val="20"/>
          <w:szCs w:val="20"/>
        </w:rPr>
      </w:pPr>
      <w:r>
        <w:rPr>
          <w:rFonts w:ascii="Times New Roman" w:eastAsia="Batang" w:hAnsi="Times New Roman" w:cs="Times New Roman"/>
          <w:color w:val="000000"/>
          <w:kern w:val="24"/>
          <w:sz w:val="20"/>
          <w:szCs w:val="20"/>
          <w:lang w:val="en-GB"/>
        </w:rPr>
        <w:t xml:space="preserve">- </w:t>
      </w:r>
      <w:r>
        <w:rPr>
          <w:rFonts w:ascii="Times New Roman" w:eastAsia="Batang" w:hAnsi="Times New Roman" w:cs="Times New Roman"/>
          <w:color w:val="000000"/>
          <w:kern w:val="24"/>
          <w:sz w:val="20"/>
          <w:szCs w:val="20"/>
          <w:highlight w:val="yellow"/>
          <w:lang w:val="en-GB"/>
        </w:rPr>
        <w:t>Scenario 2</w:t>
      </w:r>
      <w:r>
        <w:rPr>
          <w:rFonts w:ascii="Times New Roman" w:eastAsia="Batang" w:hAnsi="Times New Roman" w:cs="Times New Roman"/>
          <w:color w:val="000000"/>
          <w:kern w:val="24"/>
          <w:sz w:val="20"/>
          <w:szCs w:val="20"/>
          <w:lang w:val="en-GB"/>
        </w:rPr>
        <w:t>: UE request SIB1 to perform random access procedure to make RRC connection to NES cell</w:t>
      </w:r>
    </w:p>
    <w:p w14:paraId="201AFB4C" w14:textId="77777777" w:rsidR="00A72B70" w:rsidRDefault="00A72B70" w:rsidP="00A72B70">
      <w:pPr>
        <w:rPr>
          <w:rFonts w:eastAsia="新細明體" w:hint="eastAsia"/>
          <w:b/>
          <w:bCs/>
          <w:lang w:eastAsia="zh-TW"/>
        </w:rPr>
      </w:pPr>
    </w:p>
    <w:p w14:paraId="2BE841FF" w14:textId="77777777" w:rsidR="00A72B70" w:rsidRDefault="00A72B70" w:rsidP="00A72B70">
      <w:pPr>
        <w:pStyle w:val="Web"/>
        <w:tabs>
          <w:tab w:val="left" w:pos="720"/>
        </w:tabs>
        <w:spacing w:before="240" w:beforeAutospacing="0" w:after="0" w:afterAutospacing="0" w:line="216" w:lineRule="auto"/>
        <w:rPr>
          <w:sz w:val="20"/>
          <w:szCs w:val="20"/>
        </w:rPr>
      </w:pPr>
      <w:r>
        <w:rPr>
          <w:rFonts w:ascii="Times New Roman" w:hAnsi="Times New Roman" w:cs="Times New Roman"/>
          <w:b/>
          <w:bCs/>
          <w:color w:val="000000"/>
          <w:kern w:val="24"/>
          <w:sz w:val="20"/>
          <w:szCs w:val="20"/>
          <w:u w:val="single"/>
          <w:lang w:val="en-GB"/>
        </w:rPr>
        <w:t>Proposal 11:</w:t>
      </w:r>
      <w:r>
        <w:rPr>
          <w:rFonts w:ascii="Times New Roman" w:hAnsi="Times New Roman" w:cs="Times New Roman"/>
          <w:b/>
          <w:bCs/>
          <w:color w:val="000000"/>
          <w:kern w:val="24"/>
          <w:sz w:val="20"/>
          <w:szCs w:val="20"/>
        </w:rPr>
        <w:t xml:space="preserve"> RAN1 can assume the same as RAN2 that </w:t>
      </w:r>
      <w:r>
        <w:rPr>
          <w:rFonts w:ascii="Times New Roman" w:hAnsi="Times New Roman" w:cs="Times New Roman"/>
          <w:b/>
          <w:bCs/>
          <w:color w:val="000000"/>
          <w:kern w:val="24"/>
          <w:sz w:val="20"/>
          <w:szCs w:val="20"/>
          <w:highlight w:val="yellow"/>
          <w:lang w:val="en-GB"/>
        </w:rPr>
        <w:t>RAR is supported</w:t>
      </w:r>
      <w:r>
        <w:rPr>
          <w:rFonts w:ascii="Times New Roman" w:hAnsi="Times New Roman" w:cs="Times New Roman"/>
          <w:b/>
          <w:bCs/>
          <w:color w:val="000000"/>
          <w:kern w:val="24"/>
          <w:sz w:val="20"/>
          <w:szCs w:val="20"/>
          <w:lang w:val="en-GB"/>
        </w:rPr>
        <w:t xml:space="preserve"> according to the following RAN2 #126 agreement:</w:t>
      </w:r>
    </w:p>
    <w:p w14:paraId="083899C6" w14:textId="77777777" w:rsidR="00A72B70" w:rsidRDefault="00A72B70" w:rsidP="00A72B70">
      <w:pPr>
        <w:pStyle w:val="Web"/>
        <w:spacing w:before="180" w:beforeAutospacing="0" w:after="0" w:afterAutospacing="0" w:line="216" w:lineRule="auto"/>
        <w:ind w:leftChars="118" w:left="236"/>
        <w:rPr>
          <w:rFonts w:hint="eastAsia"/>
          <w:sz w:val="20"/>
          <w:szCs w:val="20"/>
        </w:rPr>
      </w:pPr>
      <w:r>
        <w:rPr>
          <w:rFonts w:ascii="Times New Roman" w:eastAsia="Batang" w:hAnsi="Times New Roman" w:cs="Times New Roman"/>
          <w:b/>
          <w:bCs/>
          <w:color w:val="000000"/>
          <w:kern w:val="24"/>
          <w:sz w:val="20"/>
          <w:szCs w:val="20"/>
          <w:highlight w:val="green"/>
          <w:lang w:val="en-GB"/>
        </w:rPr>
        <w:t>RAN2 #126 Agreement</w:t>
      </w:r>
    </w:p>
    <w:p w14:paraId="7E6FF500" w14:textId="77777777" w:rsidR="00A72B70" w:rsidRDefault="00A72B70" w:rsidP="00A72B70">
      <w:pPr>
        <w:pStyle w:val="Web"/>
        <w:spacing w:before="180" w:beforeAutospacing="0" w:after="0" w:afterAutospacing="0" w:line="216" w:lineRule="auto"/>
        <w:ind w:leftChars="118" w:left="236"/>
        <w:rPr>
          <w:rFonts w:hint="eastAsia"/>
          <w:sz w:val="20"/>
          <w:szCs w:val="20"/>
        </w:rPr>
      </w:pPr>
      <w:r>
        <w:rPr>
          <w:rFonts w:ascii="Times New Roman" w:eastAsia="Batang" w:hAnsi="Times New Roman" w:cs="Times New Roman"/>
          <w:color w:val="000000"/>
          <w:kern w:val="24"/>
          <w:sz w:val="20"/>
          <w:szCs w:val="20"/>
          <w:highlight w:val="yellow"/>
          <w:lang w:val="en-GB"/>
        </w:rPr>
        <w:t>RAN2 assumes</w:t>
      </w:r>
      <w:r>
        <w:rPr>
          <w:rFonts w:ascii="Times New Roman" w:eastAsia="Batang" w:hAnsi="Times New Roman" w:cs="Times New Roman"/>
          <w:color w:val="000000"/>
          <w:kern w:val="24"/>
          <w:sz w:val="20"/>
          <w:szCs w:val="20"/>
          <w:lang w:val="en-GB"/>
        </w:rPr>
        <w:t xml:space="preserve"> the </w:t>
      </w:r>
      <w:r>
        <w:rPr>
          <w:rFonts w:ascii="Times New Roman" w:eastAsia="Batang" w:hAnsi="Times New Roman" w:cs="Times New Roman"/>
          <w:color w:val="000000"/>
          <w:kern w:val="24"/>
          <w:sz w:val="20"/>
          <w:szCs w:val="20"/>
          <w:highlight w:val="yellow"/>
          <w:lang w:val="en-GB"/>
        </w:rPr>
        <w:t>UE is expected to receive the RAR</w:t>
      </w:r>
      <w:r>
        <w:rPr>
          <w:rFonts w:ascii="Times New Roman" w:eastAsia="Batang" w:hAnsi="Times New Roman" w:cs="Times New Roman"/>
          <w:color w:val="000000"/>
          <w:kern w:val="24"/>
          <w:sz w:val="20"/>
          <w:szCs w:val="20"/>
          <w:lang w:val="en-GB"/>
        </w:rPr>
        <w:t xml:space="preserve"> responding to the preamble transmission </w:t>
      </w:r>
      <w:r>
        <w:rPr>
          <w:rFonts w:ascii="Times New Roman" w:eastAsia="Batang" w:hAnsi="Times New Roman" w:cs="Times New Roman"/>
          <w:color w:val="000000"/>
          <w:kern w:val="24"/>
          <w:sz w:val="20"/>
          <w:szCs w:val="20"/>
          <w:highlight w:val="yellow"/>
          <w:lang w:val="en-GB"/>
        </w:rPr>
        <w:t>for Msg1-based on-demand SIB1 procedure</w:t>
      </w:r>
      <w:r>
        <w:rPr>
          <w:rFonts w:ascii="Times New Roman" w:eastAsia="Batang" w:hAnsi="Times New Roman" w:cs="Times New Roman"/>
          <w:color w:val="000000"/>
          <w:kern w:val="24"/>
          <w:sz w:val="20"/>
          <w:szCs w:val="20"/>
          <w:lang w:val="en-GB"/>
        </w:rPr>
        <w:t xml:space="preserve">, </w:t>
      </w:r>
      <w:r>
        <w:rPr>
          <w:rFonts w:ascii="Times New Roman" w:eastAsia="Batang" w:hAnsi="Times New Roman" w:cs="Times New Roman"/>
          <w:color w:val="000000"/>
          <w:kern w:val="24"/>
          <w:sz w:val="20"/>
          <w:szCs w:val="20"/>
          <w:highlight w:val="yellow"/>
          <w:lang w:val="en-GB"/>
        </w:rPr>
        <w:t>as the baseline</w:t>
      </w:r>
      <w:r>
        <w:rPr>
          <w:rFonts w:ascii="Times New Roman" w:eastAsia="Batang" w:hAnsi="Times New Roman" w:cs="Times New Roman"/>
          <w:color w:val="000000"/>
          <w:kern w:val="24"/>
          <w:sz w:val="20"/>
          <w:szCs w:val="20"/>
          <w:lang w:val="en-GB"/>
        </w:rPr>
        <w:t>.</w:t>
      </w:r>
    </w:p>
    <w:p w14:paraId="28170A6C" w14:textId="77777777" w:rsidR="00A72B70" w:rsidRDefault="00A72B70" w:rsidP="00A72B70">
      <w:pPr>
        <w:rPr>
          <w:rFonts w:eastAsia="新細明體" w:hint="eastAsia"/>
          <w:lang w:eastAsia="zh-TW"/>
        </w:rPr>
      </w:pPr>
    </w:p>
    <w:p w14:paraId="17E9A6A4" w14:textId="79AA9BCB" w:rsidR="00A72B70" w:rsidRDefault="00A72B70" w:rsidP="00A72B70">
      <w:pPr>
        <w:tabs>
          <w:tab w:val="left" w:pos="720"/>
        </w:tabs>
        <w:spacing w:before="240" w:line="216" w:lineRule="auto"/>
        <w:rPr>
          <w:rFonts w:ascii="Times New Roman" w:eastAsia="新細明體" w:hAnsi="Times New Roman" w:hint="eastAsia"/>
          <w:b/>
          <w:bCs/>
          <w:color w:val="000000"/>
          <w:kern w:val="24"/>
          <w:szCs w:val="20"/>
          <w:lang w:val="en-US" w:eastAsia="zh-TW"/>
        </w:rPr>
      </w:pPr>
      <w:r>
        <w:rPr>
          <w:rFonts w:ascii="Times New Roman" w:eastAsia="新細明體" w:hAnsi="Times New Roman"/>
          <w:b/>
          <w:bCs/>
          <w:color w:val="000000"/>
          <w:kern w:val="24"/>
          <w:szCs w:val="20"/>
          <w:u w:val="single"/>
          <w:lang w:eastAsia="zh-TW"/>
        </w:rPr>
        <w:t>Proposal 12:</w:t>
      </w:r>
      <w:r>
        <w:rPr>
          <w:rFonts w:ascii="Times New Roman" w:eastAsia="新細明體" w:hAnsi="Times New Roman"/>
          <w:b/>
          <w:bCs/>
          <w:color w:val="000000"/>
          <w:kern w:val="24"/>
          <w:szCs w:val="20"/>
          <w:lang w:eastAsia="zh-TW"/>
        </w:rPr>
        <w:t xml:space="preserve"> </w:t>
      </w:r>
      <w:r>
        <w:rPr>
          <w:rFonts w:ascii="Times New Roman" w:eastAsia="新細明體" w:hAnsi="Times New Roman"/>
          <w:b/>
          <w:bCs/>
          <w:color w:val="000000"/>
          <w:kern w:val="24"/>
          <w:szCs w:val="20"/>
          <w:lang w:val="en-US" w:eastAsia="zh-TW"/>
        </w:rPr>
        <w:t xml:space="preserve">The search space zero configuration is provided from </w:t>
      </w:r>
      <w:proofErr w:type="spellStart"/>
      <w:r>
        <w:rPr>
          <w:rFonts w:ascii="Times New Roman" w:eastAsia="新細明體" w:hAnsi="Times New Roman"/>
          <w:b/>
          <w:bCs/>
          <w:i/>
          <w:iCs/>
          <w:color w:val="000000"/>
          <w:kern w:val="24"/>
          <w:szCs w:val="20"/>
          <w:lang w:val="en-US" w:eastAsia="zh-TW"/>
        </w:rPr>
        <w:t>searchSpaceZero</w:t>
      </w:r>
      <w:proofErr w:type="spellEnd"/>
      <w:r>
        <w:rPr>
          <w:rFonts w:ascii="Times New Roman" w:eastAsia="新細明體" w:hAnsi="Times New Roman"/>
          <w:b/>
          <w:bCs/>
          <w:color w:val="000000"/>
          <w:kern w:val="24"/>
          <w:szCs w:val="20"/>
          <w:lang w:val="en-US" w:eastAsia="zh-TW"/>
        </w:rPr>
        <w:t xml:space="preserve"> in MIB.</w:t>
      </w:r>
    </w:p>
    <w:p w14:paraId="4CB8FECE" w14:textId="77777777" w:rsidR="00A72B70" w:rsidRDefault="00A72B70" w:rsidP="00A72B70">
      <w:pPr>
        <w:tabs>
          <w:tab w:val="left" w:pos="720"/>
        </w:tabs>
        <w:spacing w:before="240" w:line="216" w:lineRule="auto"/>
        <w:rPr>
          <w:rFonts w:ascii="Times New Roman" w:eastAsia="新細明體" w:hAnsi="Times New Roman"/>
          <w:b/>
          <w:bCs/>
          <w:color w:val="000000"/>
          <w:kern w:val="24"/>
          <w:szCs w:val="20"/>
          <w:lang w:val="en-US" w:eastAsia="zh-TW"/>
        </w:rPr>
      </w:pPr>
      <w:r>
        <w:rPr>
          <w:rFonts w:ascii="Times New Roman" w:eastAsia="新細明體" w:hAnsi="Times New Roman"/>
          <w:b/>
          <w:bCs/>
          <w:color w:val="000000"/>
          <w:kern w:val="24"/>
          <w:szCs w:val="20"/>
          <w:u w:val="single"/>
          <w:lang w:eastAsia="zh-TW"/>
        </w:rPr>
        <w:t>Proposal 13:</w:t>
      </w:r>
      <w:r>
        <w:rPr>
          <w:rFonts w:ascii="Times New Roman" w:eastAsia="新細明體" w:hAnsi="Times New Roman"/>
          <w:b/>
          <w:bCs/>
          <w:color w:val="000000"/>
          <w:kern w:val="24"/>
          <w:szCs w:val="20"/>
          <w:lang w:eastAsia="zh-TW"/>
        </w:rPr>
        <w:t xml:space="preserve"> </w:t>
      </w:r>
      <w:r>
        <w:rPr>
          <w:rFonts w:eastAsia="新細明體"/>
          <w:b/>
          <w:bCs/>
          <w:color w:val="000000"/>
          <w:kern w:val="24"/>
          <w:szCs w:val="20"/>
          <w:lang w:val="en-US" w:eastAsia="zh-TW"/>
        </w:rPr>
        <w:t xml:space="preserve">UE expects that on-demand SIB1 is transmitted from time instance A where time instance A is the starting time of the first </w:t>
      </w:r>
      <w:proofErr w:type="spellStart"/>
      <w:r>
        <w:rPr>
          <w:rFonts w:ascii="Times New Roman" w:eastAsia="新細明體" w:hAnsi="Times New Roman"/>
          <w:b/>
          <w:bCs/>
          <w:i/>
          <w:iCs/>
          <w:color w:val="000000"/>
          <w:kern w:val="24"/>
          <w:szCs w:val="20"/>
          <w:lang w:val="en-US" w:eastAsia="zh-TW"/>
        </w:rPr>
        <w:t>searchSpaceZero</w:t>
      </w:r>
      <w:proofErr w:type="spellEnd"/>
      <w:r>
        <w:rPr>
          <w:rFonts w:eastAsia="新細明體"/>
          <w:b/>
          <w:bCs/>
          <w:color w:val="000000"/>
          <w:kern w:val="24"/>
          <w:szCs w:val="20"/>
          <w:lang w:val="en-US" w:eastAsia="zh-TW"/>
        </w:rPr>
        <w:t xml:space="preserve"> time domain position which is T [slots or symbols] after the [slot or symbol] where UE receives a RAR from </w:t>
      </w:r>
      <w:proofErr w:type="spellStart"/>
      <w:proofErr w:type="gramStart"/>
      <w:r>
        <w:rPr>
          <w:rFonts w:eastAsia="新細明體"/>
          <w:b/>
          <w:bCs/>
          <w:color w:val="000000"/>
          <w:kern w:val="24"/>
          <w:szCs w:val="20"/>
          <w:lang w:val="en-US" w:eastAsia="zh-TW"/>
        </w:rPr>
        <w:t>gNB</w:t>
      </w:r>
      <w:proofErr w:type="spellEnd"/>
      <w:proofErr w:type="gramEnd"/>
    </w:p>
    <w:p w14:paraId="7013F562" w14:textId="77777777" w:rsidR="00A72B70" w:rsidRDefault="00A72B70" w:rsidP="00A72B70">
      <w:pPr>
        <w:pStyle w:val="a8"/>
        <w:numPr>
          <w:ilvl w:val="0"/>
          <w:numId w:val="73"/>
        </w:numPr>
        <w:tabs>
          <w:tab w:val="left" w:pos="720"/>
        </w:tabs>
        <w:spacing w:line="216" w:lineRule="auto"/>
        <w:ind w:leftChars="0"/>
        <w:rPr>
          <w:rFonts w:ascii="新細明體" w:eastAsia="新細明體" w:hAnsi="新細明體" w:cs="新細明體"/>
          <w:szCs w:val="20"/>
          <w:lang w:val="en-US" w:eastAsia="zh-TW"/>
        </w:rPr>
      </w:pPr>
      <w:r>
        <w:rPr>
          <w:rFonts w:eastAsia="新細明體"/>
          <w:b/>
          <w:bCs/>
          <w:color w:val="000000"/>
          <w:kern w:val="24"/>
          <w:szCs w:val="20"/>
          <w:lang w:val="en-US" w:eastAsia="zh-TW"/>
        </w:rPr>
        <w:t>FFS: the value of T</w:t>
      </w:r>
    </w:p>
    <w:p w14:paraId="48B9948E" w14:textId="77777777" w:rsidR="00A72B70" w:rsidRPr="00A72B70" w:rsidRDefault="00A72B70" w:rsidP="00A72B70">
      <w:pPr>
        <w:pStyle w:val="a8"/>
        <w:numPr>
          <w:ilvl w:val="0"/>
          <w:numId w:val="73"/>
        </w:numPr>
        <w:tabs>
          <w:tab w:val="left" w:pos="720"/>
        </w:tabs>
        <w:spacing w:line="216" w:lineRule="auto"/>
        <w:ind w:leftChars="0"/>
        <w:rPr>
          <w:rFonts w:ascii="新細明體" w:eastAsia="新細明體" w:hAnsi="新細明體" w:cs="新細明體"/>
          <w:szCs w:val="20"/>
          <w:lang w:val="en-US" w:eastAsia="zh-TW"/>
        </w:rPr>
      </w:pPr>
      <w:r>
        <w:rPr>
          <w:rFonts w:eastAsia="新細明體"/>
          <w:b/>
          <w:bCs/>
          <w:color w:val="000000"/>
          <w:kern w:val="24"/>
          <w:szCs w:val="20"/>
          <w:lang w:val="en-US" w:eastAsia="zh-TW"/>
        </w:rPr>
        <w:t>FFS: When NW can stop the on-demand SIB1 transmission</w:t>
      </w:r>
    </w:p>
    <w:p w14:paraId="0EE7CD00" w14:textId="77777777" w:rsidR="00A72B70" w:rsidRPr="00A72B70" w:rsidRDefault="00A72B70" w:rsidP="00A72B70">
      <w:pPr>
        <w:tabs>
          <w:tab w:val="left" w:pos="720"/>
        </w:tabs>
        <w:spacing w:line="216" w:lineRule="auto"/>
        <w:rPr>
          <w:rFonts w:ascii="新細明體" w:eastAsia="新細明體" w:hAnsi="新細明體" w:cs="新細明體" w:hint="eastAsia"/>
          <w:szCs w:val="20"/>
          <w:lang w:val="en-US" w:eastAsia="zh-TW"/>
        </w:rPr>
      </w:pPr>
    </w:p>
    <w:p w14:paraId="1284F16B" w14:textId="77777777" w:rsidR="00A72B70" w:rsidRDefault="00A72B70" w:rsidP="00A72B70">
      <w:pPr>
        <w:tabs>
          <w:tab w:val="left" w:pos="720"/>
        </w:tabs>
        <w:spacing w:before="240" w:line="216" w:lineRule="auto"/>
        <w:rPr>
          <w:rFonts w:ascii="新細明體" w:eastAsia="新細明體" w:hAnsi="新細明體" w:cs="新細明體" w:hint="eastAsia"/>
          <w:szCs w:val="20"/>
          <w:lang w:val="en-US" w:eastAsia="zh-TW"/>
        </w:rPr>
      </w:pPr>
      <w:r>
        <w:rPr>
          <w:rFonts w:ascii="Times New Roman" w:eastAsia="新細明體" w:hAnsi="Times New Roman"/>
          <w:b/>
          <w:bCs/>
          <w:color w:val="000000"/>
          <w:kern w:val="24"/>
          <w:szCs w:val="20"/>
          <w:u w:val="single"/>
          <w:lang w:eastAsia="zh-TW"/>
        </w:rPr>
        <w:t>Proposal 14:</w:t>
      </w:r>
      <w:r>
        <w:rPr>
          <w:rFonts w:ascii="Times New Roman" w:eastAsia="新細明體" w:hAnsi="Times New Roman"/>
          <w:b/>
          <w:bCs/>
          <w:color w:val="000000"/>
          <w:kern w:val="24"/>
          <w:szCs w:val="20"/>
          <w:lang w:eastAsia="zh-TW"/>
        </w:rPr>
        <w:t xml:space="preserve"> </w:t>
      </w:r>
      <w:r>
        <w:rPr>
          <w:rFonts w:ascii="Times New Roman" w:eastAsia="新細明體" w:hAnsi="Times New Roman"/>
          <w:b/>
          <w:bCs/>
          <w:color w:val="000000"/>
          <w:kern w:val="24"/>
          <w:szCs w:val="20"/>
          <w:highlight w:val="yellow"/>
          <w:lang w:eastAsia="zh-TW"/>
        </w:rPr>
        <w:t xml:space="preserve">For transmission failure and retransmission </w:t>
      </w:r>
      <w:r>
        <w:rPr>
          <w:rFonts w:ascii="Times New Roman" w:eastAsia="新細明體" w:hAnsi="Times New Roman"/>
          <w:b/>
          <w:bCs/>
          <w:color w:val="000000"/>
          <w:kern w:val="24"/>
          <w:szCs w:val="20"/>
          <w:lang w:eastAsia="zh-TW"/>
        </w:rPr>
        <w:t xml:space="preserve">of UL WUS, </w:t>
      </w:r>
      <w:r>
        <w:rPr>
          <w:rFonts w:ascii="Times New Roman" w:eastAsia="新細明體" w:hAnsi="Times New Roman"/>
          <w:b/>
          <w:bCs/>
          <w:color w:val="000000"/>
          <w:kern w:val="24"/>
          <w:szCs w:val="20"/>
          <w:lang w:val="en-US" w:eastAsia="zh-TW"/>
        </w:rPr>
        <w:t xml:space="preserve">RAN1 can assume the same as RAN2 that both can </w:t>
      </w:r>
      <w:r>
        <w:rPr>
          <w:rFonts w:ascii="Times New Roman" w:eastAsia="新細明體" w:hAnsi="Times New Roman"/>
          <w:b/>
          <w:bCs/>
          <w:color w:val="000000"/>
          <w:kern w:val="24"/>
          <w:szCs w:val="20"/>
          <w:highlight w:val="yellow"/>
          <w:lang w:val="en-US" w:eastAsia="zh-TW"/>
        </w:rPr>
        <w:t xml:space="preserve">follow the </w:t>
      </w:r>
      <w:proofErr w:type="gramStart"/>
      <w:r>
        <w:rPr>
          <w:rFonts w:ascii="Times New Roman" w:eastAsia="新細明體" w:hAnsi="Times New Roman"/>
          <w:b/>
          <w:bCs/>
          <w:color w:val="000000"/>
          <w:kern w:val="24"/>
          <w:szCs w:val="20"/>
          <w:highlight w:val="yellow"/>
          <w:lang w:val="en-US" w:eastAsia="zh-TW"/>
        </w:rPr>
        <w:t>random access</w:t>
      </w:r>
      <w:proofErr w:type="gramEnd"/>
      <w:r>
        <w:rPr>
          <w:rFonts w:ascii="Times New Roman" w:eastAsia="新細明體" w:hAnsi="Times New Roman"/>
          <w:b/>
          <w:bCs/>
          <w:color w:val="000000"/>
          <w:kern w:val="24"/>
          <w:szCs w:val="20"/>
          <w:highlight w:val="yellow"/>
          <w:lang w:val="en-US" w:eastAsia="zh-TW"/>
        </w:rPr>
        <w:t xml:space="preserve"> procedure </w:t>
      </w:r>
      <w:r>
        <w:rPr>
          <w:rFonts w:ascii="Times New Roman" w:eastAsia="新細明體" w:hAnsi="Times New Roman"/>
          <w:b/>
          <w:bCs/>
          <w:color w:val="000000"/>
          <w:kern w:val="24"/>
          <w:szCs w:val="20"/>
          <w:lang w:eastAsia="zh-TW"/>
        </w:rPr>
        <w:t>according to the following RAN2 #126 agreement:</w:t>
      </w:r>
    </w:p>
    <w:p w14:paraId="112E4395" w14:textId="77777777" w:rsidR="00A72B70" w:rsidRDefault="00A72B70" w:rsidP="00A72B70">
      <w:pPr>
        <w:spacing w:before="180" w:line="216" w:lineRule="auto"/>
        <w:ind w:leftChars="118" w:left="236"/>
        <w:rPr>
          <w:rFonts w:ascii="新細明體" w:eastAsia="新細明體" w:hAnsi="新細明體" w:cs="新細明體" w:hint="eastAsia"/>
          <w:szCs w:val="20"/>
          <w:lang w:val="en-US" w:eastAsia="zh-TW"/>
        </w:rPr>
      </w:pPr>
      <w:r>
        <w:rPr>
          <w:rFonts w:ascii="Times New Roman" w:hAnsi="Times New Roman"/>
          <w:b/>
          <w:bCs/>
          <w:color w:val="000000"/>
          <w:kern w:val="24"/>
          <w:szCs w:val="20"/>
          <w:highlight w:val="green"/>
          <w:lang w:eastAsia="zh-TW"/>
        </w:rPr>
        <w:t>RAN2 #126 Agreement</w:t>
      </w:r>
    </w:p>
    <w:p w14:paraId="36E356F6" w14:textId="77777777" w:rsidR="00A72B70" w:rsidRDefault="00A72B70" w:rsidP="00A72B70">
      <w:pPr>
        <w:spacing w:before="180" w:line="216" w:lineRule="auto"/>
        <w:ind w:leftChars="118" w:left="236"/>
        <w:rPr>
          <w:rFonts w:ascii="新細明體" w:eastAsia="新細明體" w:hAnsi="新細明體" w:cs="新細明體" w:hint="eastAsia"/>
          <w:szCs w:val="20"/>
          <w:lang w:val="en-US" w:eastAsia="zh-TW"/>
        </w:rPr>
      </w:pPr>
      <w:r>
        <w:rPr>
          <w:rFonts w:ascii="Times New Roman" w:hAnsi="Times New Roman"/>
          <w:color w:val="000000"/>
          <w:kern w:val="24"/>
          <w:szCs w:val="20"/>
          <w:highlight w:val="yellow"/>
          <w:lang w:val="en-US" w:eastAsia="zh-TW"/>
        </w:rPr>
        <w:t>As baseline</w:t>
      </w:r>
      <w:r>
        <w:rPr>
          <w:rFonts w:ascii="Times New Roman" w:hAnsi="Times New Roman"/>
          <w:color w:val="000000"/>
          <w:kern w:val="24"/>
          <w:szCs w:val="20"/>
          <w:lang w:val="en-US" w:eastAsia="zh-TW"/>
        </w:rPr>
        <w:t xml:space="preserve">, upon </w:t>
      </w:r>
      <w:r>
        <w:rPr>
          <w:rFonts w:ascii="Times New Roman" w:hAnsi="Times New Roman"/>
          <w:color w:val="000000"/>
          <w:kern w:val="24"/>
          <w:szCs w:val="20"/>
          <w:highlight w:val="yellow"/>
          <w:lang w:val="en-US" w:eastAsia="zh-TW"/>
        </w:rPr>
        <w:t>random access procedure failure of OD-SIB1 request</w:t>
      </w:r>
      <w:r>
        <w:rPr>
          <w:rFonts w:ascii="Times New Roman" w:hAnsi="Times New Roman"/>
          <w:color w:val="000000"/>
          <w:kern w:val="24"/>
          <w:szCs w:val="20"/>
          <w:lang w:val="en-US" w:eastAsia="zh-TW"/>
        </w:rPr>
        <w:t xml:space="preserve">, </w:t>
      </w:r>
      <w:r>
        <w:rPr>
          <w:rFonts w:ascii="Times New Roman" w:hAnsi="Times New Roman"/>
          <w:color w:val="000000"/>
          <w:kern w:val="24"/>
          <w:szCs w:val="20"/>
          <w:highlight w:val="yellow"/>
          <w:lang w:val="en-US" w:eastAsia="zh-TW"/>
        </w:rPr>
        <w:t>UE regards OD-SIB1 can’t be acquired in the NES cell</w:t>
      </w:r>
      <w:r>
        <w:rPr>
          <w:rFonts w:ascii="Times New Roman" w:hAnsi="Times New Roman"/>
          <w:color w:val="000000"/>
          <w:kern w:val="24"/>
          <w:szCs w:val="20"/>
          <w:lang w:val="en-US" w:eastAsia="zh-TW"/>
        </w:rPr>
        <w:t xml:space="preserve"> and </w:t>
      </w:r>
      <w:r>
        <w:rPr>
          <w:rFonts w:ascii="Times New Roman" w:hAnsi="Times New Roman"/>
          <w:color w:val="000000"/>
          <w:kern w:val="24"/>
          <w:szCs w:val="20"/>
          <w:highlight w:val="yellow"/>
          <w:lang w:val="en-US" w:eastAsia="zh-TW"/>
        </w:rPr>
        <w:t>considers it as barred</w:t>
      </w:r>
      <w:r>
        <w:rPr>
          <w:rFonts w:ascii="Times New Roman" w:hAnsi="Times New Roman"/>
          <w:color w:val="000000"/>
          <w:kern w:val="24"/>
          <w:szCs w:val="20"/>
          <w:lang w:val="en-US" w:eastAsia="zh-TW"/>
        </w:rPr>
        <w:t xml:space="preserve">. It </w:t>
      </w:r>
      <w:r>
        <w:rPr>
          <w:rFonts w:ascii="Times New Roman" w:hAnsi="Times New Roman"/>
          <w:color w:val="000000"/>
          <w:kern w:val="24"/>
          <w:szCs w:val="20"/>
          <w:highlight w:val="yellow"/>
          <w:lang w:val="en-US" w:eastAsia="zh-TW"/>
        </w:rPr>
        <w:t>doesn’t exclude</w:t>
      </w:r>
      <w:r>
        <w:rPr>
          <w:rFonts w:ascii="Times New Roman" w:hAnsi="Times New Roman"/>
          <w:color w:val="000000"/>
          <w:kern w:val="24"/>
          <w:szCs w:val="20"/>
          <w:lang w:val="en-US" w:eastAsia="zh-TW"/>
        </w:rPr>
        <w:t xml:space="preserve"> the option to leave the determination to the </w:t>
      </w:r>
      <w:r>
        <w:rPr>
          <w:rFonts w:ascii="Times New Roman" w:hAnsi="Times New Roman"/>
          <w:color w:val="000000"/>
          <w:kern w:val="24"/>
          <w:szCs w:val="20"/>
          <w:highlight w:val="yellow"/>
          <w:lang w:val="en-US" w:eastAsia="zh-TW"/>
        </w:rPr>
        <w:t>UE implementation</w:t>
      </w:r>
      <w:r>
        <w:rPr>
          <w:rFonts w:ascii="Times New Roman" w:hAnsi="Times New Roman"/>
          <w:color w:val="000000"/>
          <w:kern w:val="24"/>
          <w:szCs w:val="20"/>
          <w:lang w:val="en-US" w:eastAsia="zh-TW"/>
        </w:rPr>
        <w:t>.</w:t>
      </w:r>
    </w:p>
    <w:p w14:paraId="4A8BFF2C" w14:textId="77777777" w:rsidR="00A72B70" w:rsidRDefault="00A72B70" w:rsidP="00A72B70">
      <w:pPr>
        <w:spacing w:before="240" w:line="216" w:lineRule="auto"/>
        <w:rPr>
          <w:rFonts w:ascii="新細明體" w:eastAsia="新細明體" w:hAnsi="新細明體" w:cs="新細明體" w:hint="eastAsia"/>
          <w:szCs w:val="20"/>
          <w:lang w:val="en-US" w:eastAsia="zh-TW"/>
        </w:rPr>
      </w:pPr>
      <w:r>
        <w:rPr>
          <w:rFonts w:ascii="Times New Roman" w:eastAsia="新細明體" w:hAnsi="Times New Roman"/>
          <w:b/>
          <w:bCs/>
          <w:color w:val="000000"/>
          <w:kern w:val="24"/>
          <w:szCs w:val="20"/>
          <w:lang w:val="en-US" w:eastAsia="zh-TW"/>
        </w:rPr>
        <w:t>Note: The definition of RA procedure failure can follow legacy including:</w:t>
      </w:r>
    </w:p>
    <w:p w14:paraId="77C912B9" w14:textId="77777777" w:rsidR="00A72B70" w:rsidRDefault="00A72B70" w:rsidP="00A72B70">
      <w:pPr>
        <w:pStyle w:val="a8"/>
        <w:numPr>
          <w:ilvl w:val="0"/>
          <w:numId w:val="74"/>
        </w:numPr>
        <w:spacing w:line="216" w:lineRule="auto"/>
        <w:ind w:leftChars="0"/>
        <w:rPr>
          <w:rFonts w:ascii="新細明體" w:eastAsia="新細明體" w:hAnsi="新細明體" w:cs="新細明體" w:hint="eastAsia"/>
          <w:szCs w:val="20"/>
          <w:lang w:val="en-US" w:eastAsia="zh-TW"/>
        </w:rPr>
      </w:pPr>
      <w:r>
        <w:rPr>
          <w:rFonts w:ascii="Times New Roman" w:eastAsia="新細明體" w:hAnsi="Times New Roman"/>
          <w:b/>
          <w:bCs/>
          <w:color w:val="000000"/>
          <w:kern w:val="24"/>
          <w:szCs w:val="20"/>
          <w:lang w:val="en-US" w:eastAsia="zh-TW"/>
        </w:rPr>
        <w:t>UE transmits PRACH for ‘</w:t>
      </w:r>
      <w:proofErr w:type="spellStart"/>
      <w:r>
        <w:rPr>
          <w:rFonts w:ascii="Times New Roman" w:eastAsia="新細明體" w:hAnsi="Times New Roman"/>
          <w:b/>
          <w:bCs/>
          <w:i/>
          <w:iCs/>
          <w:color w:val="000000"/>
          <w:kern w:val="24"/>
          <w:szCs w:val="20"/>
          <w:lang w:val="en-US" w:eastAsia="zh-TW"/>
        </w:rPr>
        <w:t>preambleTransMax</w:t>
      </w:r>
      <w:proofErr w:type="spellEnd"/>
      <w:r>
        <w:rPr>
          <w:rFonts w:ascii="Times New Roman" w:eastAsia="新細明體" w:hAnsi="Times New Roman"/>
          <w:b/>
          <w:bCs/>
          <w:color w:val="000000"/>
          <w:kern w:val="24"/>
          <w:szCs w:val="20"/>
          <w:lang w:val="en-US" w:eastAsia="zh-TW"/>
        </w:rPr>
        <w:t>’ times but still no RAR received,</w:t>
      </w:r>
    </w:p>
    <w:p w14:paraId="1875EBB4" w14:textId="72BED166" w:rsidR="00A72B70" w:rsidRPr="00A72B70" w:rsidRDefault="00A72B70" w:rsidP="00DE4581">
      <w:pPr>
        <w:pStyle w:val="a8"/>
        <w:numPr>
          <w:ilvl w:val="0"/>
          <w:numId w:val="74"/>
        </w:numPr>
        <w:spacing w:line="216" w:lineRule="auto"/>
        <w:ind w:leftChars="0"/>
        <w:rPr>
          <w:rFonts w:ascii="新細明體" w:eastAsia="新細明體" w:hAnsi="新細明體" w:cs="新細明體" w:hint="eastAsia"/>
          <w:sz w:val="18"/>
          <w:szCs w:val="18"/>
          <w:lang w:val="en-US" w:eastAsia="zh-TW"/>
        </w:rPr>
      </w:pPr>
      <w:r>
        <w:rPr>
          <w:rFonts w:ascii="Times New Roman" w:eastAsia="新細明體" w:hAnsi="Times New Roman"/>
          <w:b/>
          <w:bCs/>
          <w:color w:val="000000"/>
          <w:kern w:val="24"/>
          <w:szCs w:val="20"/>
          <w:lang w:val="en-US" w:eastAsia="zh-TW"/>
        </w:rPr>
        <w:lastRenderedPageBreak/>
        <w:t xml:space="preserve">UE did not receive msg4 before the contention resolution timer expires, … </w:t>
      </w:r>
      <w:proofErr w:type="spellStart"/>
      <w:proofErr w:type="gramStart"/>
      <w:r>
        <w:rPr>
          <w:rFonts w:ascii="Times New Roman" w:eastAsia="新細明體" w:hAnsi="Times New Roman"/>
          <w:b/>
          <w:bCs/>
          <w:color w:val="000000"/>
          <w:kern w:val="24"/>
          <w:szCs w:val="20"/>
          <w:lang w:val="en-US" w:eastAsia="zh-TW"/>
        </w:rPr>
        <w:t>etc</w:t>
      </w:r>
      <w:proofErr w:type="spellEnd"/>
      <w:proofErr w:type="gramEnd"/>
    </w:p>
    <w:p w14:paraId="4A6837D7" w14:textId="5055D5EE" w:rsidR="00700DE0" w:rsidRPr="00AB52AE"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76" w:name="OLE_LINK205"/>
      <w:r w:rsidRPr="005A2660">
        <w:rPr>
          <w:rFonts w:ascii="Arial" w:hAnsi="Arial" w:cs="Arial"/>
          <w:color w:val="000000"/>
          <w:sz w:val="36"/>
          <w:szCs w:val="36"/>
          <w:lang w:eastAsia="zh-TW"/>
        </w:rPr>
        <w:t>Reference</w:t>
      </w:r>
      <w:bookmarkEnd w:id="76"/>
    </w:p>
    <w:p w14:paraId="1DE8AF22" w14:textId="46885DCA" w:rsidR="00FD3918" w:rsidRDefault="00FD3918" w:rsidP="008B3AB1">
      <w:pPr>
        <w:pStyle w:val="References"/>
      </w:pPr>
      <w:r>
        <w:t>RP-234065, “New WID: Enhancements of network energy savings for NR”, Ericsson (Moderator), RAN #102</w:t>
      </w:r>
    </w:p>
    <w:p w14:paraId="77ADD7FD" w14:textId="3F69CE26" w:rsidR="0012656A" w:rsidRDefault="0021004B" w:rsidP="00FD3918">
      <w:pPr>
        <w:pStyle w:val="References"/>
      </w:pPr>
      <w:bookmarkStart w:id="77" w:name="OLE_LINK307"/>
      <w:bookmarkStart w:id="78" w:name="OLE_LINK256"/>
      <w:r w:rsidRPr="0021004B">
        <w:t>Chairman’s Notes (</w:t>
      </w:r>
      <w:proofErr w:type="spellStart"/>
      <w:r w:rsidRPr="0021004B">
        <w:t>Younsun’s</w:t>
      </w:r>
      <w:proofErr w:type="spellEnd"/>
      <w:r w:rsidRPr="0021004B">
        <w:t xml:space="preserve"> Session), RAN1 #1</w:t>
      </w:r>
      <w:r>
        <w:t>1</w:t>
      </w:r>
      <w:r w:rsidR="009B3CC5">
        <w:t>7</w:t>
      </w:r>
      <w:r w:rsidRPr="0021004B">
        <w:t xml:space="preserve"> (Rel-1</w:t>
      </w:r>
      <w:r>
        <w:t>9 9.5.2</w:t>
      </w:r>
      <w:r w:rsidRPr="0021004B">
        <w:t xml:space="preserve"> On-demand SIB1)</w:t>
      </w:r>
      <w:bookmarkEnd w:id="77"/>
    </w:p>
    <w:bookmarkEnd w:id="78"/>
    <w:p w14:paraId="0B317615" w14:textId="5BF3DDC7" w:rsidR="00C94645" w:rsidRPr="00867F39" w:rsidRDefault="009B3CC5" w:rsidP="00C94645">
      <w:pPr>
        <w:pStyle w:val="References"/>
        <w:rPr>
          <w:rFonts w:ascii="Times" w:eastAsia="Batang" w:hAnsi="Times" w:hint="eastAsia"/>
          <w:szCs w:val="24"/>
          <w:lang w:val="en-GB" w:eastAsia="zh-CN"/>
        </w:rPr>
      </w:pPr>
      <w:r>
        <w:t>R1-2405162, “On-demand SIB1 procedure”, Qualcomm Incorporated, RAN1 #117</w:t>
      </w:r>
    </w:p>
    <w:p w14:paraId="59BB85A0" w14:textId="779435F4" w:rsidR="00E77960" w:rsidRPr="003E15D1" w:rsidRDefault="00C94645" w:rsidP="009B3CC5">
      <w:pPr>
        <w:pStyle w:val="1"/>
        <w:pBdr>
          <w:top w:val="single" w:sz="12" w:space="3" w:color="auto"/>
        </w:pBdr>
        <w:spacing w:after="180"/>
        <w:rPr>
          <w:rFonts w:ascii="Arial" w:hAnsi="Arial" w:cs="Arial"/>
          <w:color w:val="000000"/>
          <w:sz w:val="36"/>
          <w:szCs w:val="36"/>
          <w:lang w:eastAsia="zh-TW"/>
        </w:rPr>
      </w:pPr>
      <w:bookmarkStart w:id="79" w:name="OLE_LINK303"/>
      <w:r>
        <w:rPr>
          <w:rFonts w:ascii="Arial" w:hAnsi="Arial" w:cs="Arial"/>
          <w:color w:val="000000"/>
          <w:sz w:val="36"/>
          <w:szCs w:val="36"/>
          <w:lang w:eastAsia="zh-TW"/>
        </w:rPr>
        <w:t>Appendix</w:t>
      </w:r>
      <w:r w:rsidR="004B1278">
        <w:rPr>
          <w:rFonts w:ascii="Arial" w:hAnsi="Arial" w:cs="Arial"/>
          <w:color w:val="000000"/>
          <w:sz w:val="36"/>
          <w:szCs w:val="36"/>
          <w:lang w:eastAsia="zh-TW"/>
        </w:rPr>
        <w:t xml:space="preserve"> A</w:t>
      </w:r>
      <w:r>
        <w:rPr>
          <w:rFonts w:ascii="Arial" w:hAnsi="Arial" w:cs="Arial"/>
          <w:color w:val="000000"/>
          <w:sz w:val="36"/>
          <w:szCs w:val="36"/>
          <w:lang w:eastAsia="zh-TW"/>
        </w:rPr>
        <w:t xml:space="preserve">: </w:t>
      </w:r>
      <w:r w:rsidR="004B1278">
        <w:rPr>
          <w:rFonts w:ascii="Arial" w:hAnsi="Arial" w:cs="Arial"/>
          <w:color w:val="000000"/>
          <w:sz w:val="36"/>
          <w:szCs w:val="36"/>
          <w:lang w:eastAsia="zh-TW"/>
        </w:rPr>
        <w:t>RAN2 #125b/#126 agreements for on-demand SIB1</w:t>
      </w:r>
    </w:p>
    <w:bookmarkEnd w:id="79"/>
    <w:p w14:paraId="662AC609" w14:textId="77777777" w:rsidR="004B1278" w:rsidRPr="00897085" w:rsidRDefault="004B1278" w:rsidP="004B1278">
      <w:pPr>
        <w:rPr>
          <w:rFonts w:asciiTheme="minorHAnsi" w:eastAsiaTheme="minorEastAsia" w:hAnsiTheme="minorHAnsi"/>
          <w:b/>
          <w:bCs/>
          <w:szCs w:val="22"/>
          <w:lang w:val="en-US" w:eastAsia="zh-TW"/>
        </w:rPr>
      </w:pPr>
      <w:r w:rsidRPr="00897085">
        <w:rPr>
          <w:b/>
          <w:bCs/>
          <w:color w:val="C00000"/>
        </w:rPr>
        <w:t>RAN2 #125-bis</w:t>
      </w:r>
    </w:p>
    <w:p w14:paraId="11FC265B" w14:textId="77777777" w:rsidR="004B1278" w:rsidRDefault="004B1278" w:rsidP="004B1278">
      <w:pPr>
        <w:rPr>
          <w:b/>
          <w:bCs/>
        </w:rPr>
      </w:pPr>
      <w:bookmarkStart w:id="80" w:name="OLE_LINK6"/>
      <w:r>
        <w:rPr>
          <w:b/>
          <w:bCs/>
          <w:highlight w:val="green"/>
        </w:rPr>
        <w:t>Agreement</w:t>
      </w:r>
    </w:p>
    <w:bookmarkEnd w:id="80"/>
    <w:p w14:paraId="115837CB" w14:textId="77777777" w:rsidR="004B1278" w:rsidRDefault="004B1278" w:rsidP="004B1278">
      <w:r>
        <w:t xml:space="preserve">At least </w:t>
      </w:r>
      <w:r>
        <w:rPr>
          <w:highlight w:val="yellow"/>
        </w:rPr>
        <w:t>RAN2 starts scenario 1a</w:t>
      </w:r>
      <w:r>
        <w:t>. Other scenarios are not excluded.</w:t>
      </w:r>
    </w:p>
    <w:p w14:paraId="00612C35" w14:textId="77777777" w:rsidR="004B1278" w:rsidRDefault="004B1278" w:rsidP="004B1278">
      <w:pPr>
        <w:pStyle w:val="a8"/>
        <w:widowControl w:val="0"/>
        <w:numPr>
          <w:ilvl w:val="0"/>
          <w:numId w:val="40"/>
        </w:numPr>
        <w:ind w:leftChars="0"/>
      </w:pPr>
      <w:r>
        <w:rPr>
          <w:highlight w:val="yellow"/>
        </w:rPr>
        <w:t>Scenario 1a</w:t>
      </w:r>
      <w:r>
        <w:t xml:space="preserve">: </w:t>
      </w:r>
      <w:r>
        <w:rPr>
          <w:highlight w:val="yellow"/>
        </w:rPr>
        <w:t>Cell A SIB assisted intra-cell WUS</w:t>
      </w:r>
      <w:r>
        <w:t xml:space="preserve">. And </w:t>
      </w:r>
      <w:r>
        <w:rPr>
          <w:highlight w:val="yellow"/>
        </w:rPr>
        <w:t>WUS and SIB1 is sent to/from NES cell</w:t>
      </w:r>
      <w:r>
        <w:t>. with below potential RAN2 impacts:</w:t>
      </w:r>
    </w:p>
    <w:p w14:paraId="2AE9AF58" w14:textId="77777777" w:rsidR="004B1278" w:rsidRDefault="004B1278" w:rsidP="004B1278">
      <w:pPr>
        <w:pStyle w:val="a8"/>
        <w:widowControl w:val="0"/>
        <w:numPr>
          <w:ilvl w:val="1"/>
          <w:numId w:val="40"/>
        </w:numPr>
        <w:ind w:leftChars="0"/>
      </w:pPr>
      <w:r>
        <w:t xml:space="preserve">Add </w:t>
      </w:r>
      <w:r>
        <w:rPr>
          <w:highlight w:val="yellow"/>
        </w:rPr>
        <w:t>WUS configuration in SIB of cell A</w:t>
      </w:r>
      <w:r>
        <w:t>.</w:t>
      </w:r>
    </w:p>
    <w:p w14:paraId="61F87E63" w14:textId="77777777" w:rsidR="004B1278" w:rsidRDefault="004B1278" w:rsidP="004B1278">
      <w:pPr>
        <w:pStyle w:val="a8"/>
        <w:widowControl w:val="0"/>
        <w:numPr>
          <w:ilvl w:val="1"/>
          <w:numId w:val="40"/>
        </w:numPr>
        <w:ind w:leftChars="0"/>
      </w:pPr>
      <w:r>
        <w:rPr>
          <w:highlight w:val="yellow"/>
        </w:rPr>
        <w:t>Cell reselection from cell A to NES cell</w:t>
      </w:r>
      <w:r>
        <w:t xml:space="preserve">, including </w:t>
      </w:r>
      <w:r>
        <w:rPr>
          <w:highlight w:val="yellow"/>
        </w:rPr>
        <w:t>trigger condition</w:t>
      </w:r>
      <w:r>
        <w:t xml:space="preserve"> and </w:t>
      </w:r>
      <w:r>
        <w:rPr>
          <w:highlight w:val="yellow"/>
        </w:rPr>
        <w:t>cell barring changes</w:t>
      </w:r>
      <w:r>
        <w:t xml:space="preserve">. </w:t>
      </w:r>
    </w:p>
    <w:p w14:paraId="151585C4" w14:textId="77777777" w:rsidR="004B1278" w:rsidRDefault="004B1278" w:rsidP="004B1278">
      <w:pPr>
        <w:pStyle w:val="a8"/>
        <w:widowControl w:val="0"/>
        <w:numPr>
          <w:ilvl w:val="1"/>
          <w:numId w:val="40"/>
        </w:numPr>
        <w:ind w:leftChars="0"/>
      </w:pPr>
      <w:r>
        <w:rPr>
          <w:highlight w:val="cyan"/>
        </w:rPr>
        <w:t>Whether allow camping</w:t>
      </w:r>
      <w:r>
        <w:t xml:space="preserve">, </w:t>
      </w:r>
      <w:r>
        <w:rPr>
          <w:highlight w:val="cyan"/>
        </w:rPr>
        <w:t>paging</w:t>
      </w:r>
      <w:r>
        <w:t xml:space="preserve"> and </w:t>
      </w:r>
      <w:r>
        <w:rPr>
          <w:highlight w:val="cyan"/>
        </w:rPr>
        <w:t>SIB update</w:t>
      </w:r>
      <w:r>
        <w:t xml:space="preserve"> in </w:t>
      </w:r>
      <w:r>
        <w:rPr>
          <w:highlight w:val="cyan"/>
        </w:rPr>
        <w:t>NES cell</w:t>
      </w:r>
      <w:r>
        <w:t xml:space="preserve">.  </w:t>
      </w:r>
    </w:p>
    <w:p w14:paraId="02EA33F7" w14:textId="51B12979" w:rsidR="004B1278" w:rsidRDefault="004B1278" w:rsidP="00575FF4">
      <w:pPr>
        <w:pStyle w:val="a8"/>
        <w:widowControl w:val="0"/>
        <w:numPr>
          <w:ilvl w:val="1"/>
          <w:numId w:val="40"/>
        </w:numPr>
        <w:ind w:leftChars="0"/>
      </w:pPr>
      <w:r>
        <w:rPr>
          <w:highlight w:val="cyan"/>
        </w:rPr>
        <w:t>Cell reselection</w:t>
      </w:r>
      <w:r>
        <w:t xml:space="preserve"> </w:t>
      </w:r>
      <w:r>
        <w:rPr>
          <w:highlight w:val="cyan"/>
        </w:rPr>
        <w:t>from NES cell</w:t>
      </w:r>
      <w:r>
        <w:t xml:space="preserve"> </w:t>
      </w:r>
      <w:r>
        <w:rPr>
          <w:highlight w:val="cyan"/>
        </w:rPr>
        <w:t>to cell A</w:t>
      </w:r>
      <w:r>
        <w:t xml:space="preserve"> </w:t>
      </w:r>
      <w:r>
        <w:rPr>
          <w:highlight w:val="cyan"/>
        </w:rPr>
        <w:t>or normal cell</w:t>
      </w:r>
      <w:r>
        <w:t>.</w:t>
      </w:r>
    </w:p>
    <w:p w14:paraId="47166050" w14:textId="77777777" w:rsidR="004B1278" w:rsidRDefault="004B1278" w:rsidP="004B1278">
      <w:pPr>
        <w:rPr>
          <w:rFonts w:cstheme="minorBidi"/>
          <w:sz w:val="24"/>
          <w:szCs w:val="22"/>
        </w:rPr>
      </w:pPr>
    </w:p>
    <w:p w14:paraId="4079B9D3" w14:textId="77777777" w:rsidR="004B1278" w:rsidRDefault="004B1278" w:rsidP="004B1278">
      <w:pPr>
        <w:rPr>
          <w:b/>
          <w:bCs/>
        </w:rPr>
      </w:pPr>
      <w:bookmarkStart w:id="81" w:name="OLE_LINK10"/>
      <w:r>
        <w:rPr>
          <w:b/>
          <w:bCs/>
          <w:highlight w:val="green"/>
        </w:rPr>
        <w:t>Agreement</w:t>
      </w:r>
    </w:p>
    <w:bookmarkEnd w:id="81"/>
    <w:p w14:paraId="18DAA88C" w14:textId="77777777" w:rsidR="004B1278" w:rsidRDefault="004B1278" w:rsidP="004B1278">
      <w:r>
        <w:t xml:space="preserve">RAN2 assume that </w:t>
      </w:r>
      <w:r>
        <w:rPr>
          <w:highlight w:val="yellow"/>
        </w:rPr>
        <w:t>RACH procedure is reused</w:t>
      </w:r>
      <w:r>
        <w:t xml:space="preserve"> for </w:t>
      </w:r>
      <w:r>
        <w:rPr>
          <w:highlight w:val="yellow"/>
        </w:rPr>
        <w:t>UE to request on-demand SIB1</w:t>
      </w:r>
      <w:r>
        <w:t>.</w:t>
      </w:r>
    </w:p>
    <w:p w14:paraId="1780D4FC" w14:textId="77777777" w:rsidR="004B1278" w:rsidRDefault="004B1278" w:rsidP="004B1278"/>
    <w:p w14:paraId="44777E05" w14:textId="77777777" w:rsidR="004B1278" w:rsidRDefault="004B1278" w:rsidP="004B1278">
      <w:pPr>
        <w:rPr>
          <w:b/>
          <w:bCs/>
        </w:rPr>
      </w:pPr>
      <w:bookmarkStart w:id="82" w:name="OLE_LINK12"/>
      <w:r>
        <w:rPr>
          <w:b/>
          <w:bCs/>
          <w:highlight w:val="green"/>
        </w:rPr>
        <w:t>Agreement</w:t>
      </w:r>
      <w:bookmarkEnd w:id="82"/>
    </w:p>
    <w:p w14:paraId="372A61AE" w14:textId="77777777" w:rsidR="004B1278" w:rsidRDefault="004B1278" w:rsidP="004B1278">
      <w:r>
        <w:rPr>
          <w:highlight w:val="yellow"/>
        </w:rPr>
        <w:t>UL WUS configuration includes at least</w:t>
      </w:r>
      <w:r>
        <w:t xml:space="preserve"> below information:</w:t>
      </w:r>
    </w:p>
    <w:p w14:paraId="6FF21E35" w14:textId="77777777" w:rsidR="004B1278" w:rsidRDefault="004B1278" w:rsidP="004B1278">
      <w:pPr>
        <w:pStyle w:val="a8"/>
        <w:widowControl w:val="0"/>
        <w:numPr>
          <w:ilvl w:val="0"/>
          <w:numId w:val="40"/>
        </w:numPr>
        <w:ind w:leftChars="0"/>
      </w:pPr>
      <w:r>
        <w:rPr>
          <w:highlight w:val="yellow"/>
        </w:rPr>
        <w:t>RACH configuration</w:t>
      </w:r>
    </w:p>
    <w:p w14:paraId="367DDAD4" w14:textId="77777777" w:rsidR="004B1278" w:rsidRDefault="004B1278" w:rsidP="004B1278"/>
    <w:p w14:paraId="1540CF5C" w14:textId="77777777" w:rsidR="004B1278" w:rsidRDefault="004B1278" w:rsidP="004B1278">
      <w:bookmarkStart w:id="83" w:name="OLE_LINK14"/>
      <w:r>
        <w:rPr>
          <w:b/>
          <w:bCs/>
          <w:highlight w:val="green"/>
        </w:rPr>
        <w:t>Agreement</w:t>
      </w:r>
    </w:p>
    <w:bookmarkEnd w:id="83"/>
    <w:p w14:paraId="725FB5D0" w14:textId="77777777" w:rsidR="004B1278" w:rsidRDefault="004B1278" w:rsidP="004B1278">
      <w:r>
        <w:t xml:space="preserve">A </w:t>
      </w:r>
      <w:r>
        <w:rPr>
          <w:highlight w:val="yellow"/>
        </w:rPr>
        <w:t>UE needs to know a UL WUS configuration</w:t>
      </w:r>
      <w:r>
        <w:t xml:space="preserve"> to </w:t>
      </w:r>
      <w:r>
        <w:rPr>
          <w:highlight w:val="yellow"/>
        </w:rPr>
        <w:t>request SIB1 of which cell</w:t>
      </w:r>
      <w:r>
        <w:t>.</w:t>
      </w:r>
    </w:p>
    <w:p w14:paraId="5CCEF202" w14:textId="77777777" w:rsidR="004B1278" w:rsidRDefault="004B1278" w:rsidP="004B1278"/>
    <w:p w14:paraId="0A2723E7" w14:textId="77777777" w:rsidR="004B1278" w:rsidRDefault="004B1278" w:rsidP="004B1278">
      <w:bookmarkStart w:id="84" w:name="OLE_LINK16"/>
      <w:r>
        <w:rPr>
          <w:b/>
          <w:bCs/>
          <w:highlight w:val="green"/>
        </w:rPr>
        <w:t>Agreement</w:t>
      </w:r>
    </w:p>
    <w:bookmarkEnd w:id="84"/>
    <w:p w14:paraId="1A98FAFC" w14:textId="77777777" w:rsidR="004B1278" w:rsidRDefault="004B1278" w:rsidP="004B1278">
      <w:r>
        <w:rPr>
          <w:highlight w:val="yellow"/>
        </w:rPr>
        <w:t xml:space="preserve">Existing </w:t>
      </w:r>
      <w:proofErr w:type="spellStart"/>
      <w:r>
        <w:rPr>
          <w:highlight w:val="yellow"/>
        </w:rPr>
        <w:t>Msg</w:t>
      </w:r>
      <w:proofErr w:type="spellEnd"/>
      <w:r>
        <w:rPr>
          <w:highlight w:val="yellow"/>
        </w:rPr>
        <w:t xml:space="preserve"> 1 based on-demand procedure</w:t>
      </w:r>
      <w:r>
        <w:t xml:space="preserve"> is </w:t>
      </w:r>
      <w:r>
        <w:rPr>
          <w:highlight w:val="yellow"/>
        </w:rPr>
        <w:t>reused</w:t>
      </w:r>
      <w:r>
        <w:t xml:space="preserve"> for </w:t>
      </w:r>
      <w:r>
        <w:rPr>
          <w:highlight w:val="yellow"/>
        </w:rPr>
        <w:t>on-demand SIB1 acquisition procedure</w:t>
      </w:r>
      <w:r>
        <w:t xml:space="preserve">. </w:t>
      </w:r>
    </w:p>
    <w:p w14:paraId="79E15382" w14:textId="77777777" w:rsidR="004B1278" w:rsidRDefault="004B1278" w:rsidP="004B1278">
      <w:pPr>
        <w:pStyle w:val="a8"/>
        <w:widowControl w:val="0"/>
        <w:numPr>
          <w:ilvl w:val="0"/>
          <w:numId w:val="40"/>
        </w:numPr>
        <w:ind w:leftChars="0"/>
      </w:pPr>
      <w:r>
        <w:rPr>
          <w:highlight w:val="cyan"/>
        </w:rPr>
        <w:t>FFS</w:t>
      </w:r>
      <w:r>
        <w:t xml:space="preserve"> on </w:t>
      </w:r>
      <w:proofErr w:type="spellStart"/>
      <w:r>
        <w:rPr>
          <w:highlight w:val="cyan"/>
        </w:rPr>
        <w:t>Msg</w:t>
      </w:r>
      <w:proofErr w:type="spellEnd"/>
      <w:r>
        <w:rPr>
          <w:highlight w:val="cyan"/>
        </w:rPr>
        <w:t xml:space="preserve"> 3</w:t>
      </w:r>
      <w:r>
        <w:t xml:space="preserve">. </w:t>
      </w:r>
    </w:p>
    <w:p w14:paraId="544DAABF" w14:textId="77777777" w:rsidR="004B1278" w:rsidRDefault="004B1278" w:rsidP="004B1278">
      <w:pPr>
        <w:pStyle w:val="a8"/>
        <w:widowControl w:val="0"/>
        <w:numPr>
          <w:ilvl w:val="0"/>
          <w:numId w:val="40"/>
        </w:numPr>
        <w:ind w:leftChars="0"/>
      </w:pPr>
      <w:r>
        <w:rPr>
          <w:highlight w:val="cyan"/>
        </w:rPr>
        <w:t>FFS</w:t>
      </w:r>
      <w:r>
        <w:t xml:space="preserve"> if / </w:t>
      </w:r>
      <w:r>
        <w:rPr>
          <w:highlight w:val="cyan"/>
        </w:rPr>
        <w:t>when</w:t>
      </w:r>
      <w:r>
        <w:t xml:space="preserve"> the </w:t>
      </w:r>
      <w:r>
        <w:rPr>
          <w:highlight w:val="cyan"/>
        </w:rPr>
        <w:t>UE monitors the OD-SIB1</w:t>
      </w:r>
      <w:r>
        <w:t xml:space="preserve"> upon </w:t>
      </w:r>
      <w:r>
        <w:rPr>
          <w:highlight w:val="cyan"/>
        </w:rPr>
        <w:t>reception of RAR</w:t>
      </w:r>
      <w:r>
        <w:t xml:space="preserve">. </w:t>
      </w:r>
    </w:p>
    <w:p w14:paraId="429C396D" w14:textId="77777777" w:rsidR="004B1278" w:rsidRDefault="004B1278" w:rsidP="004B1278">
      <w:pPr>
        <w:pStyle w:val="a8"/>
        <w:widowControl w:val="0"/>
        <w:numPr>
          <w:ilvl w:val="0"/>
          <w:numId w:val="40"/>
        </w:numPr>
        <w:ind w:leftChars="0"/>
      </w:pPr>
      <w:r>
        <w:rPr>
          <w:highlight w:val="cyan"/>
        </w:rPr>
        <w:t>FFS</w:t>
      </w:r>
      <w:r>
        <w:t xml:space="preserve">: whether </w:t>
      </w:r>
      <w:r>
        <w:rPr>
          <w:highlight w:val="cyan"/>
        </w:rPr>
        <w:t xml:space="preserve">introduce specified UE </w:t>
      </w:r>
      <w:proofErr w:type="spellStart"/>
      <w:r>
        <w:rPr>
          <w:highlight w:val="cyan"/>
        </w:rPr>
        <w:t>behavior</w:t>
      </w:r>
      <w:proofErr w:type="spellEnd"/>
      <w:r>
        <w:t xml:space="preserve"> if </w:t>
      </w:r>
      <w:r>
        <w:rPr>
          <w:highlight w:val="cyan"/>
        </w:rPr>
        <w:t>RACH failure</w:t>
      </w:r>
      <w:r>
        <w:t xml:space="preserve"> of </w:t>
      </w:r>
      <w:r>
        <w:rPr>
          <w:highlight w:val="cyan"/>
        </w:rPr>
        <w:t>OD-SIB1 request</w:t>
      </w:r>
      <w:r>
        <w:t>.</w:t>
      </w:r>
    </w:p>
    <w:p w14:paraId="7E53F4D8" w14:textId="77777777" w:rsidR="004B1278" w:rsidRDefault="004B1278" w:rsidP="004B1278"/>
    <w:p w14:paraId="75E4F209" w14:textId="77777777" w:rsidR="004B1278" w:rsidRDefault="004B1278" w:rsidP="004B1278">
      <w:bookmarkStart w:id="85" w:name="OLE_LINK17"/>
      <w:r>
        <w:rPr>
          <w:b/>
          <w:bCs/>
          <w:highlight w:val="green"/>
        </w:rPr>
        <w:t>Agreement</w:t>
      </w:r>
    </w:p>
    <w:p w14:paraId="6B262EF0" w14:textId="77777777" w:rsidR="004B1278" w:rsidRDefault="004B1278" w:rsidP="004B1278">
      <w:r>
        <w:t xml:space="preserve">The </w:t>
      </w:r>
      <w:r>
        <w:rPr>
          <w:highlight w:val="yellow"/>
        </w:rPr>
        <w:t xml:space="preserve">UE first </w:t>
      </w:r>
      <w:bookmarkEnd w:id="85"/>
      <w:r>
        <w:rPr>
          <w:highlight w:val="yellow"/>
        </w:rPr>
        <w:t>should acquire valid SIB1</w:t>
      </w:r>
      <w:r>
        <w:t xml:space="preserve"> (</w:t>
      </w:r>
      <w:proofErr w:type="gramStart"/>
      <w:r>
        <w:t>e.g.</w:t>
      </w:r>
      <w:proofErr w:type="gramEnd"/>
      <w:r>
        <w:t xml:space="preserve"> via SIB1 request) for </w:t>
      </w:r>
      <w:r>
        <w:rPr>
          <w:highlight w:val="yellow"/>
        </w:rPr>
        <w:t>camping to NES cell</w:t>
      </w:r>
      <w:r>
        <w:t xml:space="preserve"> (if the </w:t>
      </w:r>
      <w:r>
        <w:rPr>
          <w:highlight w:val="yellow"/>
        </w:rPr>
        <w:t>UE knows the cell doesn’t broadcast SIB1 and supports on-demand SIB1</w:t>
      </w:r>
      <w:r>
        <w:t>).</w:t>
      </w:r>
    </w:p>
    <w:p w14:paraId="32E3AE24" w14:textId="77777777" w:rsidR="004B1278" w:rsidRDefault="004B1278" w:rsidP="004B1278"/>
    <w:p w14:paraId="639C65C8" w14:textId="77777777" w:rsidR="004B1278" w:rsidRDefault="004B1278" w:rsidP="004B1278"/>
    <w:p w14:paraId="01F9872C" w14:textId="77777777" w:rsidR="004B1278" w:rsidRPr="00575FF4" w:rsidRDefault="004B1278" w:rsidP="004B1278">
      <w:pPr>
        <w:rPr>
          <w:b/>
          <w:bCs/>
        </w:rPr>
      </w:pPr>
      <w:r w:rsidRPr="00575FF4">
        <w:rPr>
          <w:b/>
          <w:bCs/>
          <w:color w:val="C00000"/>
        </w:rPr>
        <w:t>RAN2 #126</w:t>
      </w:r>
    </w:p>
    <w:p w14:paraId="5CC34A78" w14:textId="77777777" w:rsidR="004B1278" w:rsidRDefault="004B1278" w:rsidP="004B1278">
      <w:bookmarkStart w:id="86" w:name="OLE_LINK20"/>
      <w:r>
        <w:rPr>
          <w:b/>
          <w:bCs/>
          <w:highlight w:val="green"/>
        </w:rPr>
        <w:t>Agreement</w:t>
      </w:r>
    </w:p>
    <w:bookmarkEnd w:id="86"/>
    <w:p w14:paraId="4B0CD33C" w14:textId="77777777" w:rsidR="004B1278" w:rsidRDefault="004B1278" w:rsidP="004B1278">
      <w:r>
        <w:rPr>
          <w:highlight w:val="yellow"/>
        </w:rPr>
        <w:t>Study on-demand SIB1 provisioning</w:t>
      </w:r>
      <w:r>
        <w:t xml:space="preserve"> for NES Cell(s) in versions of </w:t>
      </w:r>
      <w:r>
        <w:rPr>
          <w:highlight w:val="yellow"/>
        </w:rPr>
        <w:t>Scenario 1a</w:t>
      </w:r>
      <w:r>
        <w:t xml:space="preserve"> with </w:t>
      </w:r>
      <w:r>
        <w:rPr>
          <w:highlight w:val="yellow"/>
        </w:rPr>
        <w:t>multiple</w:t>
      </w:r>
      <w:r>
        <w:t xml:space="preserve"> </w:t>
      </w:r>
      <w:r>
        <w:rPr>
          <w:highlight w:val="yellow"/>
        </w:rPr>
        <w:t>Cells A</w:t>
      </w:r>
      <w:r>
        <w:t xml:space="preserve"> and/or </w:t>
      </w:r>
      <w:r>
        <w:rPr>
          <w:highlight w:val="yellow"/>
        </w:rPr>
        <w:t>NES Cells</w:t>
      </w:r>
      <w:r>
        <w:t>:</w:t>
      </w:r>
    </w:p>
    <w:p w14:paraId="46107605" w14:textId="77777777" w:rsidR="004B1278" w:rsidRDefault="004B1278" w:rsidP="004B1278">
      <w:r>
        <w:t>a.</w:t>
      </w:r>
      <w:r>
        <w:tab/>
      </w:r>
      <w:r>
        <w:rPr>
          <w:highlight w:val="yellow"/>
        </w:rPr>
        <w:t>More than one Cell A</w:t>
      </w:r>
      <w:r>
        <w:t xml:space="preserve"> may </w:t>
      </w:r>
      <w:r>
        <w:rPr>
          <w:highlight w:val="yellow"/>
        </w:rPr>
        <w:t>provide configuration for the same NES cell</w:t>
      </w:r>
      <w:r>
        <w:t>.</w:t>
      </w:r>
    </w:p>
    <w:p w14:paraId="008C73C3" w14:textId="77777777" w:rsidR="004B1278" w:rsidRDefault="004B1278" w:rsidP="004B1278">
      <w:r>
        <w:t>b.</w:t>
      </w:r>
      <w:r>
        <w:tab/>
        <w:t xml:space="preserve">The </w:t>
      </w:r>
      <w:r>
        <w:rPr>
          <w:highlight w:val="yellow"/>
        </w:rPr>
        <w:t>same Cell A</w:t>
      </w:r>
      <w:r>
        <w:t xml:space="preserve"> may </w:t>
      </w:r>
      <w:r>
        <w:rPr>
          <w:highlight w:val="yellow"/>
        </w:rPr>
        <w:t>assist more than one NES Cells</w:t>
      </w:r>
      <w:r>
        <w:t>.</w:t>
      </w:r>
    </w:p>
    <w:p w14:paraId="2741C06E" w14:textId="77777777" w:rsidR="004B1278" w:rsidRDefault="004B1278" w:rsidP="004B1278"/>
    <w:p w14:paraId="20800578" w14:textId="77777777" w:rsidR="004B1278" w:rsidRDefault="004B1278" w:rsidP="004B1278">
      <w:bookmarkStart w:id="87" w:name="OLE_LINK22"/>
      <w:r>
        <w:rPr>
          <w:b/>
          <w:bCs/>
          <w:highlight w:val="green"/>
        </w:rPr>
        <w:t>Agreement</w:t>
      </w:r>
    </w:p>
    <w:bookmarkEnd w:id="87"/>
    <w:p w14:paraId="6A5E92D6" w14:textId="77777777" w:rsidR="004B1278" w:rsidRDefault="004B1278" w:rsidP="004B1278">
      <w:r>
        <w:rPr>
          <w:highlight w:val="yellow"/>
        </w:rPr>
        <w:t>RRC release message assisted</w:t>
      </w:r>
      <w:r>
        <w:t xml:space="preserve"> intra-cell </w:t>
      </w:r>
      <w:r>
        <w:rPr>
          <w:highlight w:val="yellow"/>
        </w:rPr>
        <w:t>WUS</w:t>
      </w:r>
      <w:r>
        <w:t xml:space="preserve"> can be discussed as </w:t>
      </w:r>
      <w:r>
        <w:rPr>
          <w:highlight w:val="yellow"/>
        </w:rPr>
        <w:t xml:space="preserve">option of </w:t>
      </w:r>
      <w:proofErr w:type="spellStart"/>
      <w:r>
        <w:rPr>
          <w:highlight w:val="yellow"/>
        </w:rPr>
        <w:t>signaling</w:t>
      </w:r>
      <w:proofErr w:type="spellEnd"/>
      <w:r>
        <w:t xml:space="preserve"> details </w:t>
      </w:r>
      <w:r>
        <w:rPr>
          <w:highlight w:val="cyan"/>
        </w:rPr>
        <w:t>in stage 3</w:t>
      </w:r>
      <w:r>
        <w:t>.</w:t>
      </w:r>
    </w:p>
    <w:p w14:paraId="6DE902A7" w14:textId="77777777" w:rsidR="004B1278" w:rsidRDefault="004B1278" w:rsidP="004B1278"/>
    <w:p w14:paraId="1F17B6AF" w14:textId="77777777" w:rsidR="004B1278" w:rsidRDefault="004B1278" w:rsidP="004B1278">
      <w:bookmarkStart w:id="88" w:name="OLE_LINK25"/>
      <w:r>
        <w:rPr>
          <w:b/>
          <w:bCs/>
          <w:highlight w:val="green"/>
        </w:rPr>
        <w:lastRenderedPageBreak/>
        <w:t>Agreement</w:t>
      </w:r>
    </w:p>
    <w:bookmarkEnd w:id="88"/>
    <w:p w14:paraId="6BC80E58" w14:textId="77777777" w:rsidR="004B1278" w:rsidRDefault="004B1278" w:rsidP="004B1278">
      <w:r>
        <w:t xml:space="preserve">Can </w:t>
      </w:r>
      <w:r>
        <w:rPr>
          <w:highlight w:val="yellow"/>
        </w:rPr>
        <w:t>use the PCI</w:t>
      </w:r>
      <w:r>
        <w:t xml:space="preserve"> and </w:t>
      </w:r>
      <w:r>
        <w:rPr>
          <w:highlight w:val="yellow"/>
        </w:rPr>
        <w:t>frequency of a NES Cell</w:t>
      </w:r>
      <w:r>
        <w:t xml:space="preserve"> to </w:t>
      </w:r>
      <w:r>
        <w:rPr>
          <w:highlight w:val="yellow"/>
        </w:rPr>
        <w:t>associate the UL WUS configuration</w:t>
      </w:r>
      <w:r>
        <w:t xml:space="preserve"> </w:t>
      </w:r>
      <w:r>
        <w:rPr>
          <w:highlight w:val="yellow"/>
        </w:rPr>
        <w:t>with</w:t>
      </w:r>
      <w:r>
        <w:t xml:space="preserve"> a </w:t>
      </w:r>
      <w:r>
        <w:rPr>
          <w:highlight w:val="yellow"/>
        </w:rPr>
        <w:t>NES Cell</w:t>
      </w:r>
      <w:r>
        <w:t>.</w:t>
      </w:r>
    </w:p>
    <w:p w14:paraId="74DB3DB4" w14:textId="77777777" w:rsidR="004B1278" w:rsidRDefault="004B1278" w:rsidP="004B1278"/>
    <w:p w14:paraId="19DB066C" w14:textId="77777777" w:rsidR="004B1278" w:rsidRDefault="004B1278" w:rsidP="004B1278">
      <w:r>
        <w:rPr>
          <w:b/>
          <w:bCs/>
          <w:highlight w:val="green"/>
        </w:rPr>
        <w:t>Agreement</w:t>
      </w:r>
    </w:p>
    <w:p w14:paraId="02922399" w14:textId="77777777" w:rsidR="004B1278" w:rsidRDefault="004B1278" w:rsidP="004B1278">
      <w:r>
        <w:t xml:space="preserve">For </w:t>
      </w:r>
      <w:r>
        <w:rPr>
          <w:highlight w:val="yellow"/>
        </w:rPr>
        <w:t>Message 1 based on-demand SIB1 request</w:t>
      </w:r>
      <w:r>
        <w:t xml:space="preserve">, the </w:t>
      </w:r>
      <w:r>
        <w:rPr>
          <w:highlight w:val="yellow"/>
        </w:rPr>
        <w:t>on-demand SI request configuration</w:t>
      </w:r>
      <w:r>
        <w:t xml:space="preserve"> that </w:t>
      </w:r>
      <w:r>
        <w:rPr>
          <w:highlight w:val="yellow"/>
        </w:rPr>
        <w:t>currently included in SIB1</w:t>
      </w:r>
      <w:r>
        <w:t xml:space="preserve"> may be used as the </w:t>
      </w:r>
      <w:r>
        <w:rPr>
          <w:highlight w:val="yellow"/>
        </w:rPr>
        <w:t>design baseline</w:t>
      </w:r>
      <w:r>
        <w:t>.</w:t>
      </w:r>
    </w:p>
    <w:p w14:paraId="3B6C4733" w14:textId="77777777" w:rsidR="004B1278" w:rsidRDefault="004B1278" w:rsidP="004B1278"/>
    <w:p w14:paraId="43F44639" w14:textId="77777777" w:rsidR="004B1278" w:rsidRDefault="004B1278" w:rsidP="004B1278">
      <w:bookmarkStart w:id="89" w:name="OLE_LINK150"/>
      <w:r>
        <w:rPr>
          <w:b/>
          <w:bCs/>
          <w:highlight w:val="green"/>
        </w:rPr>
        <w:t>Agreement</w:t>
      </w:r>
    </w:p>
    <w:p w14:paraId="0D36C942" w14:textId="77777777" w:rsidR="004B1278" w:rsidRDefault="004B1278" w:rsidP="004B1278">
      <w:r>
        <w:rPr>
          <w:highlight w:val="yellow"/>
        </w:rPr>
        <w:t>Cell A’s SIB</w:t>
      </w:r>
      <w:r>
        <w:t xml:space="preserve"> </w:t>
      </w:r>
      <w:r>
        <w:rPr>
          <w:highlight w:val="yellow"/>
        </w:rPr>
        <w:t>can be used to configure on-demand SIB1 related configuration</w:t>
      </w:r>
      <w:r>
        <w:t xml:space="preserve"> for </w:t>
      </w:r>
      <w:r>
        <w:rPr>
          <w:highlight w:val="yellow"/>
        </w:rPr>
        <w:t>neighbour NES cells</w:t>
      </w:r>
      <w:r>
        <w:t xml:space="preserve">, e.g., </w:t>
      </w:r>
      <w:r>
        <w:rPr>
          <w:highlight w:val="yellow"/>
        </w:rPr>
        <w:t>via new SIB</w:t>
      </w:r>
      <w:r>
        <w:t xml:space="preserve"> or the </w:t>
      </w:r>
      <w:r>
        <w:rPr>
          <w:highlight w:val="yellow"/>
        </w:rPr>
        <w:t>existing SIB</w:t>
      </w:r>
      <w:r>
        <w:t>.</w:t>
      </w:r>
    </w:p>
    <w:bookmarkEnd w:id="89"/>
    <w:p w14:paraId="09D3A692" w14:textId="77777777" w:rsidR="004B1278" w:rsidRDefault="004B1278" w:rsidP="004B1278"/>
    <w:p w14:paraId="17A9EE5B" w14:textId="77777777" w:rsidR="004B1278" w:rsidRDefault="004B1278" w:rsidP="004B1278">
      <w:bookmarkStart w:id="90" w:name="OLE_LINK30"/>
      <w:r>
        <w:rPr>
          <w:b/>
          <w:bCs/>
          <w:highlight w:val="green"/>
        </w:rPr>
        <w:t>Agreement</w:t>
      </w:r>
    </w:p>
    <w:bookmarkEnd w:id="90"/>
    <w:p w14:paraId="6D29DF30" w14:textId="77777777" w:rsidR="004B1278" w:rsidRDefault="004B1278" w:rsidP="004B1278">
      <w:r>
        <w:rPr>
          <w:highlight w:val="yellow"/>
        </w:rPr>
        <w:t>If</w:t>
      </w:r>
      <w:r>
        <w:t xml:space="preserve"> the </w:t>
      </w:r>
      <w:r>
        <w:rPr>
          <w:highlight w:val="yellow"/>
        </w:rPr>
        <w:t>UE chooses the NES cell</w:t>
      </w:r>
      <w:r>
        <w:t xml:space="preserve"> </w:t>
      </w:r>
      <w:r>
        <w:rPr>
          <w:highlight w:val="yellow"/>
        </w:rPr>
        <w:t>using legacy</w:t>
      </w:r>
      <w:r>
        <w:t xml:space="preserve"> intra-F/inter-F </w:t>
      </w:r>
      <w:r>
        <w:rPr>
          <w:highlight w:val="yellow"/>
        </w:rPr>
        <w:t>cell re-selection procedure</w:t>
      </w:r>
      <w:r>
        <w:t xml:space="preserve"> (as baseline), the </w:t>
      </w:r>
      <w:r>
        <w:rPr>
          <w:highlight w:val="yellow"/>
        </w:rPr>
        <w:t>UE triggers WUS transmission</w:t>
      </w:r>
      <w:r>
        <w:t>.</w:t>
      </w:r>
    </w:p>
    <w:p w14:paraId="7A64353C" w14:textId="77777777" w:rsidR="004B1278" w:rsidRDefault="004B1278" w:rsidP="004B1278"/>
    <w:p w14:paraId="715B484A" w14:textId="77777777" w:rsidR="004B1278" w:rsidRDefault="004B1278" w:rsidP="004B1278">
      <w:bookmarkStart w:id="91" w:name="OLE_LINK32"/>
      <w:bookmarkStart w:id="92" w:name="OLE_LINK142"/>
      <w:r>
        <w:rPr>
          <w:b/>
          <w:bCs/>
          <w:highlight w:val="green"/>
        </w:rPr>
        <w:t>Agreement</w:t>
      </w:r>
    </w:p>
    <w:bookmarkEnd w:id="91"/>
    <w:p w14:paraId="55F124B6" w14:textId="77777777" w:rsidR="004B1278" w:rsidRDefault="004B1278" w:rsidP="004B1278">
      <w:r>
        <w:rPr>
          <w:highlight w:val="yellow"/>
        </w:rPr>
        <w:t>After UE successfully receives OD-SIB1 for that NES Cell</w:t>
      </w:r>
      <w:r>
        <w:t xml:space="preserve"> and if </w:t>
      </w:r>
      <w:r>
        <w:rPr>
          <w:highlight w:val="yellow"/>
        </w:rPr>
        <w:t>it is a suitable cell</w:t>
      </w:r>
      <w:r>
        <w:t xml:space="preserve">, </w:t>
      </w:r>
      <w:r>
        <w:rPr>
          <w:highlight w:val="yellow"/>
        </w:rPr>
        <w:t>UE camps in the NES Cell “similar” to a legacy Cell</w:t>
      </w:r>
      <w:r>
        <w:t>.</w:t>
      </w:r>
    </w:p>
    <w:bookmarkEnd w:id="92"/>
    <w:p w14:paraId="4A6D9981" w14:textId="77777777" w:rsidR="004B1278" w:rsidRDefault="004B1278" w:rsidP="004B1278"/>
    <w:p w14:paraId="69A6C98B" w14:textId="77777777" w:rsidR="004B1278" w:rsidRDefault="004B1278" w:rsidP="004B1278">
      <w:r>
        <w:rPr>
          <w:b/>
          <w:bCs/>
          <w:highlight w:val="green"/>
        </w:rPr>
        <w:t>Agreement</w:t>
      </w:r>
    </w:p>
    <w:p w14:paraId="3E8ED7FA" w14:textId="77777777" w:rsidR="004B1278" w:rsidRDefault="004B1278" w:rsidP="004B1278">
      <w:r>
        <w:rPr>
          <w:highlight w:val="yellow"/>
        </w:rPr>
        <w:t>RAN2 not to support on-demand SIB1 request</w:t>
      </w:r>
      <w:r>
        <w:t xml:space="preserve"> that is </w:t>
      </w:r>
      <w:r>
        <w:rPr>
          <w:highlight w:val="yellow"/>
        </w:rPr>
        <w:t>combined with an initial access</w:t>
      </w:r>
      <w:r>
        <w:t xml:space="preserve"> to </w:t>
      </w:r>
      <w:r>
        <w:rPr>
          <w:highlight w:val="yellow"/>
        </w:rPr>
        <w:t>perform RRC connection</w:t>
      </w:r>
      <w:r>
        <w:t xml:space="preserve"> establishment/resume </w:t>
      </w:r>
      <w:r>
        <w:rPr>
          <w:highlight w:val="yellow"/>
        </w:rPr>
        <w:t>on the NES cell</w:t>
      </w:r>
      <w:r>
        <w:t>.</w:t>
      </w:r>
    </w:p>
    <w:p w14:paraId="760FE110" w14:textId="77777777" w:rsidR="004B1278" w:rsidRDefault="004B1278" w:rsidP="004B1278">
      <w:pPr>
        <w:rPr>
          <w:rFonts w:eastAsiaTheme="minorEastAsia"/>
          <w:sz w:val="24"/>
          <w:szCs w:val="22"/>
          <w:lang w:eastAsia="zh-TW"/>
        </w:rPr>
      </w:pPr>
    </w:p>
    <w:p w14:paraId="5A3A0D0F" w14:textId="77777777" w:rsidR="004B1278" w:rsidRDefault="004B1278" w:rsidP="004B1278">
      <w:bookmarkStart w:id="93" w:name="OLE_LINK37"/>
      <w:r>
        <w:rPr>
          <w:b/>
          <w:bCs/>
          <w:highlight w:val="green"/>
        </w:rPr>
        <w:t>Agreement</w:t>
      </w:r>
      <w:bookmarkEnd w:id="93"/>
    </w:p>
    <w:p w14:paraId="0013E82C" w14:textId="77777777" w:rsidR="004B1278" w:rsidRDefault="004B1278" w:rsidP="004B1278">
      <w:bookmarkStart w:id="94" w:name="OLE_LINK144"/>
      <w:r>
        <w:rPr>
          <w:highlight w:val="yellow"/>
        </w:rPr>
        <w:t>NW need to bar the legacy UE from accessing the on-demand SIB1 cell</w:t>
      </w:r>
      <w:r>
        <w:t xml:space="preserve"> (</w:t>
      </w:r>
      <w:proofErr w:type="gramStart"/>
      <w:r>
        <w:t>e.g.</w:t>
      </w:r>
      <w:proofErr w:type="gramEnd"/>
      <w:r>
        <w:t xml:space="preserve"> based on the existing barring mechanism).</w:t>
      </w:r>
    </w:p>
    <w:bookmarkEnd w:id="94"/>
    <w:p w14:paraId="60E3AFE8" w14:textId="77777777" w:rsidR="004B1278" w:rsidRDefault="004B1278" w:rsidP="004B1278"/>
    <w:p w14:paraId="19E04B46" w14:textId="77777777" w:rsidR="004B1278" w:rsidRDefault="004B1278" w:rsidP="004B1278">
      <w:bookmarkStart w:id="95" w:name="OLE_LINK39"/>
      <w:r>
        <w:rPr>
          <w:b/>
          <w:bCs/>
          <w:highlight w:val="green"/>
        </w:rPr>
        <w:t>Agreement</w:t>
      </w:r>
    </w:p>
    <w:bookmarkEnd w:id="95"/>
    <w:p w14:paraId="4CB476CC" w14:textId="77777777" w:rsidR="004B1278" w:rsidRDefault="004B1278" w:rsidP="004B1278">
      <w:r>
        <w:t xml:space="preserve">Study </w:t>
      </w:r>
      <w:r>
        <w:rPr>
          <w:highlight w:val="yellow"/>
        </w:rPr>
        <w:t>how to avoid/deprioritize the legacy UE camping at the Cell A</w:t>
      </w:r>
      <w:r>
        <w:t xml:space="preserve"> </w:t>
      </w:r>
      <w:r>
        <w:rPr>
          <w:highlight w:val="yellow"/>
        </w:rPr>
        <w:t>attempting to switch to the NES Cell</w:t>
      </w:r>
      <w:r>
        <w:t xml:space="preserve"> (but </w:t>
      </w:r>
      <w:r>
        <w:rPr>
          <w:highlight w:val="yellow"/>
        </w:rPr>
        <w:t>allowing the R19 NES UE to do that</w:t>
      </w:r>
      <w:r>
        <w:t>).</w:t>
      </w:r>
    </w:p>
    <w:p w14:paraId="6D84BFF8" w14:textId="77777777" w:rsidR="004B1278" w:rsidRDefault="004B1278" w:rsidP="004B1278"/>
    <w:p w14:paraId="18C57DCA" w14:textId="77777777" w:rsidR="004B1278" w:rsidRDefault="004B1278" w:rsidP="004B1278">
      <w:bookmarkStart w:id="96" w:name="OLE_LINK41"/>
      <w:bookmarkStart w:id="97" w:name="OLE_LINK154"/>
      <w:bookmarkStart w:id="98" w:name="OLE_LINK153"/>
      <w:r>
        <w:rPr>
          <w:b/>
          <w:bCs/>
          <w:highlight w:val="green"/>
        </w:rPr>
        <w:t>Agreement</w:t>
      </w:r>
    </w:p>
    <w:bookmarkEnd w:id="96"/>
    <w:p w14:paraId="6B77690D" w14:textId="77777777" w:rsidR="004B1278" w:rsidRDefault="004B1278" w:rsidP="004B1278">
      <w:r>
        <w:rPr>
          <w:highlight w:val="yellow"/>
        </w:rPr>
        <w:t>If</w:t>
      </w:r>
      <w:r>
        <w:t xml:space="preserve"> the </w:t>
      </w:r>
      <w:r>
        <w:rPr>
          <w:highlight w:val="yellow"/>
        </w:rPr>
        <w:t>NES UE is unable to acquire the SIB1 of NES Cell before UE initiates OD-SIB1 procedure</w:t>
      </w:r>
      <w:r>
        <w:t xml:space="preserve">, </w:t>
      </w:r>
      <w:r>
        <w:rPr>
          <w:highlight w:val="yellow"/>
        </w:rPr>
        <w:t>it will not consider it as barred</w:t>
      </w:r>
      <w:r>
        <w:t xml:space="preserve"> at that moment. </w:t>
      </w:r>
      <w:r>
        <w:rPr>
          <w:highlight w:val="yellow"/>
        </w:rPr>
        <w:t>R19 NES UE bars the cell if the UE fails to acquire SIB1 via on-demand SIB1 for NES cell</w:t>
      </w:r>
      <w:r>
        <w:t>.</w:t>
      </w:r>
      <w:bookmarkEnd w:id="97"/>
    </w:p>
    <w:bookmarkEnd w:id="98"/>
    <w:p w14:paraId="035B8444" w14:textId="77777777" w:rsidR="004B1278" w:rsidRDefault="004B1278" w:rsidP="004B1278"/>
    <w:p w14:paraId="68EDD81A" w14:textId="77777777" w:rsidR="004B1278" w:rsidRDefault="004B1278" w:rsidP="004B1278">
      <w:bookmarkStart w:id="99" w:name="OLE_LINK43"/>
      <w:r>
        <w:rPr>
          <w:b/>
          <w:bCs/>
          <w:highlight w:val="green"/>
        </w:rPr>
        <w:t>Agreement</w:t>
      </w:r>
    </w:p>
    <w:p w14:paraId="07884E84" w14:textId="77777777" w:rsidR="004B1278" w:rsidRDefault="004B1278" w:rsidP="004B1278">
      <w:bookmarkStart w:id="100" w:name="OLE_LINK130"/>
      <w:bookmarkEnd w:id="99"/>
      <w:r>
        <w:rPr>
          <w:highlight w:val="yellow"/>
        </w:rPr>
        <w:t>After Rel-19 NES UEs camp in NES cell</w:t>
      </w:r>
      <w:r>
        <w:t xml:space="preserve">, the </w:t>
      </w:r>
      <w:bookmarkStart w:id="101" w:name="OLE_LINK129"/>
      <w:r>
        <w:rPr>
          <w:highlight w:val="yellow"/>
        </w:rPr>
        <w:t>UE behaviour is same as the one defined as legacy normal camped state</w:t>
      </w:r>
      <w:r>
        <w:t xml:space="preserve">, </w:t>
      </w:r>
      <w:proofErr w:type="gramStart"/>
      <w:r>
        <w:rPr>
          <w:highlight w:val="cyan"/>
        </w:rPr>
        <w:t>e.g.</w:t>
      </w:r>
      <w:proofErr w:type="gramEnd"/>
      <w:r>
        <w:rPr>
          <w:highlight w:val="cyan"/>
        </w:rPr>
        <w:t xml:space="preserve"> paging reception, SIB1 update</w:t>
      </w:r>
      <w:bookmarkEnd w:id="101"/>
      <w:r>
        <w:t>, etc</w:t>
      </w:r>
      <w:bookmarkEnd w:id="100"/>
      <w:r>
        <w:t>.</w:t>
      </w:r>
    </w:p>
    <w:p w14:paraId="0654144D" w14:textId="77777777" w:rsidR="004B1278" w:rsidRDefault="004B1278" w:rsidP="004B1278"/>
    <w:p w14:paraId="629B76E2" w14:textId="77777777" w:rsidR="004B1278" w:rsidRDefault="004B1278" w:rsidP="004B1278">
      <w:bookmarkStart w:id="102" w:name="OLE_LINK45"/>
      <w:bookmarkStart w:id="103" w:name="OLE_LINK138"/>
      <w:r>
        <w:rPr>
          <w:b/>
          <w:bCs/>
          <w:highlight w:val="green"/>
        </w:rPr>
        <w:t>Agreement</w:t>
      </w:r>
    </w:p>
    <w:bookmarkEnd w:id="102"/>
    <w:p w14:paraId="2783C496" w14:textId="69390842" w:rsidR="004B1278" w:rsidRDefault="004B1278" w:rsidP="004B1278">
      <w:r>
        <w:rPr>
          <w:highlight w:val="yellow"/>
        </w:rPr>
        <w:t>RAN2 assumes</w:t>
      </w:r>
      <w:r>
        <w:t xml:space="preserve"> the </w:t>
      </w:r>
      <w:r>
        <w:rPr>
          <w:highlight w:val="yellow"/>
        </w:rPr>
        <w:t>UE is expected to receive the RAR</w:t>
      </w:r>
      <w:r>
        <w:t xml:space="preserve"> responding to the preamble transmission </w:t>
      </w:r>
      <w:r>
        <w:rPr>
          <w:highlight w:val="yellow"/>
        </w:rPr>
        <w:t>for Msg1-based on-demand SIB1 procedure</w:t>
      </w:r>
      <w:r>
        <w:t xml:space="preserve">, </w:t>
      </w:r>
      <w:r>
        <w:rPr>
          <w:highlight w:val="yellow"/>
        </w:rPr>
        <w:t>as the baseline</w:t>
      </w:r>
      <w:r>
        <w:t>.</w:t>
      </w:r>
      <w:bookmarkEnd w:id="103"/>
    </w:p>
    <w:p w14:paraId="05196E43" w14:textId="77777777" w:rsidR="004B1278" w:rsidRDefault="004B1278" w:rsidP="004B1278"/>
    <w:p w14:paraId="3BA7AF0F" w14:textId="77777777" w:rsidR="004B1278" w:rsidRDefault="004B1278" w:rsidP="004B1278">
      <w:bookmarkStart w:id="104" w:name="OLE_LINK48"/>
      <w:bookmarkStart w:id="105" w:name="OLE_LINK155"/>
      <w:r>
        <w:rPr>
          <w:b/>
          <w:bCs/>
          <w:highlight w:val="green"/>
        </w:rPr>
        <w:t>Agreement</w:t>
      </w:r>
    </w:p>
    <w:bookmarkEnd w:id="104"/>
    <w:p w14:paraId="2AF3A2D0" w14:textId="77777777" w:rsidR="004B1278" w:rsidRDefault="004B1278" w:rsidP="004B1278">
      <w:r>
        <w:rPr>
          <w:highlight w:val="yellow"/>
        </w:rPr>
        <w:t>As baseline</w:t>
      </w:r>
      <w:r>
        <w:t xml:space="preserve">, upon </w:t>
      </w:r>
      <w:r>
        <w:rPr>
          <w:highlight w:val="yellow"/>
        </w:rPr>
        <w:t>random access procedure failure of OD-SIB1 request</w:t>
      </w:r>
      <w:r>
        <w:t xml:space="preserve">, </w:t>
      </w:r>
      <w:r>
        <w:rPr>
          <w:highlight w:val="yellow"/>
        </w:rPr>
        <w:t>UE regards OD-SIB1 can’t be acquired in the NES cell</w:t>
      </w:r>
      <w:r>
        <w:t xml:space="preserve"> and </w:t>
      </w:r>
      <w:r>
        <w:rPr>
          <w:highlight w:val="yellow"/>
        </w:rPr>
        <w:t>considers it as barred</w:t>
      </w:r>
      <w:r>
        <w:t xml:space="preserve">. It </w:t>
      </w:r>
      <w:r>
        <w:rPr>
          <w:highlight w:val="yellow"/>
        </w:rPr>
        <w:t>doesn’t exclude</w:t>
      </w:r>
      <w:r>
        <w:t xml:space="preserve"> the option to leave the determination to the </w:t>
      </w:r>
      <w:r>
        <w:rPr>
          <w:highlight w:val="yellow"/>
        </w:rPr>
        <w:t>UE implementation</w:t>
      </w:r>
      <w:r>
        <w:t>.</w:t>
      </w:r>
    </w:p>
    <w:bookmarkEnd w:id="105"/>
    <w:p w14:paraId="267F2963" w14:textId="77777777" w:rsidR="004B1278" w:rsidRDefault="004B1278" w:rsidP="004B1278"/>
    <w:p w14:paraId="776392C7" w14:textId="77777777" w:rsidR="004B1278" w:rsidRDefault="004B1278" w:rsidP="004B1278">
      <w:bookmarkStart w:id="106" w:name="OLE_LINK50"/>
      <w:r>
        <w:rPr>
          <w:b/>
          <w:bCs/>
          <w:highlight w:val="green"/>
        </w:rPr>
        <w:t>Agreement</w:t>
      </w:r>
    </w:p>
    <w:bookmarkEnd w:id="106"/>
    <w:p w14:paraId="4202D800" w14:textId="77777777" w:rsidR="004B1278" w:rsidRDefault="004B1278" w:rsidP="004B1278">
      <w:r>
        <w:rPr>
          <w:highlight w:val="yellow"/>
        </w:rPr>
        <w:t>Once the NES UE camps on the NES cell</w:t>
      </w:r>
      <w:r>
        <w:t xml:space="preserve">, </w:t>
      </w:r>
      <w:r>
        <w:rPr>
          <w:highlight w:val="yellow"/>
        </w:rPr>
        <w:t>if</w:t>
      </w:r>
      <w:r>
        <w:t xml:space="preserve"> the </w:t>
      </w:r>
      <w:r>
        <w:rPr>
          <w:highlight w:val="yellow"/>
        </w:rPr>
        <w:t>UE receives SIB change notification</w:t>
      </w:r>
      <w:r>
        <w:t xml:space="preserve">, the </w:t>
      </w:r>
      <w:r>
        <w:rPr>
          <w:highlight w:val="yellow"/>
        </w:rPr>
        <w:t>UE is expected to receive SIB1 from NES cell</w:t>
      </w:r>
      <w:r>
        <w:t>.</w:t>
      </w:r>
    </w:p>
    <w:p w14:paraId="358F5FCF" w14:textId="77777777" w:rsidR="004B1278" w:rsidRDefault="004B1278" w:rsidP="004B1278">
      <w:pPr>
        <w:rPr>
          <w:sz w:val="24"/>
        </w:rPr>
      </w:pPr>
    </w:p>
    <w:p w14:paraId="585B5872" w14:textId="77777777" w:rsidR="004B1278" w:rsidRDefault="004B1278" w:rsidP="004B1278">
      <w:r>
        <w:rPr>
          <w:b/>
          <w:bCs/>
          <w:highlight w:val="green"/>
        </w:rPr>
        <w:t>Agreement</w:t>
      </w:r>
    </w:p>
    <w:p w14:paraId="5C8A08C7" w14:textId="1490F6E7" w:rsidR="00E77960" w:rsidRPr="00575FF4" w:rsidRDefault="004B1278" w:rsidP="00C94645">
      <w:r>
        <w:rPr>
          <w:highlight w:val="yellow"/>
        </w:rPr>
        <w:t>RAN2 to wait for RAN1</w:t>
      </w:r>
      <w:r>
        <w:t xml:space="preserve">’s progress </w:t>
      </w:r>
      <w:r>
        <w:rPr>
          <w:highlight w:val="yellow"/>
        </w:rPr>
        <w:t>whether to support scenario 3</w:t>
      </w:r>
      <w:r>
        <w:t xml:space="preserve"> (</w:t>
      </w:r>
      <w:r>
        <w:rPr>
          <w:highlight w:val="yellow"/>
        </w:rPr>
        <w:t>case 1 in RAN1</w:t>
      </w:r>
      <w:r>
        <w:t>).</w:t>
      </w:r>
    </w:p>
    <w:p w14:paraId="31ED5321" w14:textId="77777777" w:rsidR="004B1278" w:rsidRDefault="004B1278" w:rsidP="00C94645">
      <w:pPr>
        <w:rPr>
          <w:lang w:val="en-US"/>
        </w:rPr>
      </w:pPr>
    </w:p>
    <w:p w14:paraId="7382F934" w14:textId="15D92D57" w:rsidR="004B1278" w:rsidRDefault="004B1278" w:rsidP="009B3CC5">
      <w:pPr>
        <w:pStyle w:val="1"/>
        <w:pBdr>
          <w:top w:val="single" w:sz="12" w:space="3" w:color="auto"/>
        </w:pBdr>
        <w:spacing w:after="180"/>
        <w:rPr>
          <w:rFonts w:ascii="Arial" w:hAnsi="Arial" w:cs="Arial"/>
          <w:color w:val="000000"/>
          <w:sz w:val="36"/>
          <w:szCs w:val="36"/>
          <w:lang w:eastAsia="zh-TW"/>
        </w:rPr>
      </w:pPr>
      <w:r>
        <w:rPr>
          <w:rFonts w:ascii="Arial" w:hAnsi="Arial" w:cs="Arial"/>
          <w:color w:val="000000"/>
          <w:sz w:val="36"/>
          <w:szCs w:val="36"/>
          <w:lang w:eastAsia="zh-TW"/>
        </w:rPr>
        <w:t xml:space="preserve">Appendix B: RAN1 #117 </w:t>
      </w:r>
      <w:bookmarkStart w:id="107" w:name="OLE_LINK305"/>
      <w:r>
        <w:rPr>
          <w:rFonts w:ascii="Arial" w:hAnsi="Arial" w:cs="Arial"/>
          <w:color w:val="000000"/>
          <w:sz w:val="36"/>
          <w:szCs w:val="36"/>
          <w:lang w:eastAsia="zh-TW"/>
        </w:rPr>
        <w:t>agreements related to observations of achievable NES gains</w:t>
      </w:r>
      <w:bookmarkEnd w:id="107"/>
      <w:r>
        <w:rPr>
          <w:rFonts w:ascii="Arial" w:hAnsi="Arial" w:cs="Arial"/>
          <w:color w:val="000000"/>
          <w:sz w:val="36"/>
          <w:szCs w:val="36"/>
          <w:lang w:eastAsia="zh-TW"/>
        </w:rPr>
        <w:t xml:space="preserve"> for on-demand </w:t>
      </w:r>
      <w:proofErr w:type="gramStart"/>
      <w:r>
        <w:rPr>
          <w:rFonts w:ascii="Arial" w:hAnsi="Arial" w:cs="Arial"/>
          <w:color w:val="000000"/>
          <w:sz w:val="36"/>
          <w:szCs w:val="36"/>
          <w:lang w:eastAsia="zh-TW"/>
        </w:rPr>
        <w:t>SIB1</w:t>
      </w:r>
      <w:proofErr w:type="gramEnd"/>
    </w:p>
    <w:p w14:paraId="7A12408E" w14:textId="77777777" w:rsidR="00982C0E" w:rsidRDefault="00982C0E" w:rsidP="00982C0E">
      <w:pPr>
        <w:rPr>
          <w:b/>
          <w:bCs/>
          <w:lang w:val="en-US" w:eastAsia="x-none"/>
        </w:rPr>
      </w:pPr>
      <w:r>
        <w:rPr>
          <w:b/>
          <w:bCs/>
          <w:highlight w:val="green"/>
          <w:lang w:val="en-US" w:eastAsia="x-none"/>
        </w:rPr>
        <w:t>Agreement</w:t>
      </w:r>
    </w:p>
    <w:p w14:paraId="29437249"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20ms SIB1 period</w:t>
      </w:r>
      <w:r>
        <w:rPr>
          <w:rFonts w:cs="Times"/>
          <w:szCs w:val="20"/>
        </w:rPr>
        <w:t xml:space="preserve"> (Case A), FR1, </w:t>
      </w:r>
      <w:r>
        <w:rPr>
          <w:rFonts w:cs="Times"/>
          <w:szCs w:val="20"/>
          <w:highlight w:val="yellow"/>
        </w:rPr>
        <w:t xml:space="preserve">empty </w:t>
      </w:r>
      <w:proofErr w:type="gramStart"/>
      <w:r>
        <w:rPr>
          <w:rFonts w:cs="Times"/>
          <w:szCs w:val="20"/>
          <w:highlight w:val="yellow"/>
        </w:rPr>
        <w:t>load</w:t>
      </w:r>
      <w:proofErr w:type="gramEnd"/>
    </w:p>
    <w:p w14:paraId="1B84272C"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w:t>
      </w:r>
      <w:bookmarkStart w:id="108" w:name="OLE_LINK327"/>
      <w:r>
        <w:rPr>
          <w:rFonts w:eastAsia="新細明體" w:cs="Times"/>
          <w:lang w:eastAsia="zh-TW"/>
        </w:rPr>
        <w:t>0% on-demand SIB1 transmission rate</w:t>
      </w:r>
      <w:bookmarkEnd w:id="108"/>
      <w:r>
        <w:rPr>
          <w:rFonts w:eastAsia="新細明體" w:cs="Times"/>
          <w:lang w:eastAsia="zh-TW"/>
        </w:rPr>
        <w:t xml:space="preserve">, </w:t>
      </w:r>
    </w:p>
    <w:p w14:paraId="37DF95DB"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39.37% - 47.69% from the following 7 </w:t>
      </w:r>
      <w:proofErr w:type="gramStart"/>
      <w:r>
        <w:rPr>
          <w:rFonts w:eastAsia="新細明體" w:cs="Times"/>
          <w:lang w:eastAsia="zh-TW"/>
        </w:rPr>
        <w:t>sources</w:t>
      </w:r>
      <w:proofErr w:type="gramEnd"/>
    </w:p>
    <w:p w14:paraId="1784C85B" w14:textId="77777777" w:rsidR="00982C0E" w:rsidRDefault="00982C0E" w:rsidP="00982C0E">
      <w:pPr>
        <w:numPr>
          <w:ilvl w:val="2"/>
          <w:numId w:val="44"/>
        </w:numPr>
        <w:rPr>
          <w:rFonts w:cs="Times"/>
          <w:szCs w:val="20"/>
          <w:lang w:eastAsia="zh-CN"/>
        </w:rPr>
      </w:pPr>
      <w:r>
        <w:rPr>
          <w:rFonts w:eastAsia="新細明體" w:cs="Times"/>
          <w:szCs w:val="20"/>
          <w:lang w:eastAsia="zh-TW"/>
        </w:rPr>
        <w:t>R1-2404463, R1-2405595, R1-2405341, R1-2404859, R1-2404507, R1-2405363, R1-2404625</w:t>
      </w:r>
    </w:p>
    <w:p w14:paraId="5C06FDB5" w14:textId="77777777" w:rsidR="00982C0E" w:rsidRDefault="00982C0E" w:rsidP="00982C0E">
      <w:pPr>
        <w:numPr>
          <w:ilvl w:val="1"/>
          <w:numId w:val="44"/>
        </w:numPr>
        <w:rPr>
          <w:rFonts w:cs="Times"/>
          <w:szCs w:val="20"/>
          <w:lang w:eastAsia="zh-CN"/>
        </w:rPr>
      </w:pPr>
      <w:r>
        <w:rPr>
          <w:rFonts w:eastAsia="新細明體" w:cs="Times"/>
          <w:szCs w:val="20"/>
          <w:lang w:eastAsia="zh-TW"/>
        </w:rPr>
        <w:t>One source (R1-2405162) reports 25% NES gain with PRACH configuration index = 152</w:t>
      </w:r>
    </w:p>
    <w:p w14:paraId="134000DE"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196DFEA5"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24.6% with one beam of SIB1 PDSCH transmitted in each </w:t>
      </w:r>
      <w:proofErr w:type="gramStart"/>
      <w:r>
        <w:rPr>
          <w:rFonts w:eastAsia="新細明體" w:cs="Times"/>
          <w:lang w:eastAsia="zh-TW"/>
        </w:rPr>
        <w:t>slot</w:t>
      </w:r>
      <w:proofErr w:type="gramEnd"/>
    </w:p>
    <w:p w14:paraId="2BCECA0C"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17.4% with two beams of SIB1 PDSCH transmitted in each </w:t>
      </w:r>
      <w:proofErr w:type="gramStart"/>
      <w:r>
        <w:rPr>
          <w:rFonts w:eastAsia="新細明體" w:cs="Times"/>
          <w:lang w:eastAsia="zh-TW"/>
        </w:rPr>
        <w:t>slot</w:t>
      </w:r>
      <w:proofErr w:type="gramEnd"/>
    </w:p>
    <w:p w14:paraId="3729FA7D" w14:textId="77777777" w:rsidR="00982C0E" w:rsidRDefault="00982C0E" w:rsidP="00982C0E">
      <w:pPr>
        <w:numPr>
          <w:ilvl w:val="1"/>
          <w:numId w:val="44"/>
        </w:numPr>
        <w:rPr>
          <w:rFonts w:eastAsia="新細明體" w:cs="Times"/>
          <w:lang w:eastAsia="zh-TW"/>
        </w:rPr>
      </w:pPr>
      <w:r>
        <w:rPr>
          <w:rFonts w:eastAsia="新細明體" w:cs="Times"/>
          <w:lang w:eastAsia="zh-TW"/>
        </w:rPr>
        <w:t xml:space="preserve">One source (R1-2404122) reports the following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PDSCH of</w:t>
      </w:r>
      <w:r>
        <w:rPr>
          <w:rFonts w:eastAsia="新細明體" w:cs="Times"/>
          <w:lang w:eastAsia="zh-TW"/>
        </w:rPr>
        <w:t xml:space="preserve"> SIB1</w:t>
      </w:r>
    </w:p>
    <w:p w14:paraId="607B55DD"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9.27%~18.94% NES gain with UL WUS configuration transmitted in legacy SIB on Cell A</w:t>
      </w:r>
    </w:p>
    <w:p w14:paraId="7699F1EC"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 xml:space="preserve">0%~9.66% NES gain with UL WUS configuration transmitted in separated SIB on Cell A. </w:t>
      </w: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0AE2E77E"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 xml:space="preserve">0% NES gain with Case 1 (Options 1+A+X) and WUS configuration transmitted in separate SIB on the NES </w:t>
      </w:r>
      <w:proofErr w:type="gramStart"/>
      <w:r>
        <w:rPr>
          <w:rFonts w:eastAsia="新細明體" w:cs="Times"/>
          <w:lang w:eastAsia="zh-TW"/>
        </w:rPr>
        <w:t>cell</w:t>
      </w:r>
      <w:proofErr w:type="gramEnd"/>
    </w:p>
    <w:p w14:paraId="3DD790E2"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13.25% NES gain with Case 1 (Options 1+A+X) and pre-configured for fixed WUS configuration</w:t>
      </w:r>
    </w:p>
    <w:p w14:paraId="11DE0C37" w14:textId="77777777" w:rsidR="00982C0E" w:rsidRDefault="00982C0E" w:rsidP="00982C0E">
      <w:pPr>
        <w:numPr>
          <w:ilvl w:val="3"/>
          <w:numId w:val="44"/>
        </w:numPr>
        <w:tabs>
          <w:tab w:val="left" w:pos="1260"/>
        </w:tabs>
        <w:rPr>
          <w:rFonts w:eastAsia="新細明體" w:cs="Times"/>
          <w:lang w:eastAsia="zh-TW"/>
        </w:rPr>
      </w:pPr>
      <w:r>
        <w:rPr>
          <w:rFonts w:eastAsia="新細明體" w:cs="Times"/>
          <w:lang w:eastAsia="zh-TW"/>
        </w:rPr>
        <w:t xml:space="preserve">NES cell does not transmit the WUS </w:t>
      </w:r>
      <w:proofErr w:type="gramStart"/>
      <w:r>
        <w:rPr>
          <w:rFonts w:eastAsia="新細明體" w:cs="Times"/>
          <w:lang w:eastAsia="zh-TW"/>
        </w:rPr>
        <w:t>configuration</w:t>
      </w:r>
      <w:proofErr w:type="gramEnd"/>
    </w:p>
    <w:p w14:paraId="0E8752DB"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w:t>
      </w:r>
    </w:p>
    <w:p w14:paraId="788249DC" w14:textId="77777777" w:rsidR="00982C0E" w:rsidRDefault="00982C0E" w:rsidP="00982C0E">
      <w:pPr>
        <w:numPr>
          <w:ilvl w:val="1"/>
          <w:numId w:val="44"/>
        </w:numPr>
        <w:rPr>
          <w:rFonts w:cs="Times"/>
          <w:szCs w:val="20"/>
          <w:lang w:eastAsia="zh-CN"/>
        </w:rPr>
      </w:pPr>
      <w:r>
        <w:rPr>
          <w:rFonts w:cs="Times"/>
          <w:szCs w:val="20"/>
          <w:lang w:eastAsia="zh-CN"/>
        </w:rPr>
        <w:t xml:space="preserve">the NES gain is 22.1% - 42.6% from the following 5 </w:t>
      </w:r>
      <w:proofErr w:type="gramStart"/>
      <w:r>
        <w:rPr>
          <w:rFonts w:cs="Times"/>
          <w:szCs w:val="20"/>
          <w:lang w:eastAsia="zh-CN"/>
        </w:rPr>
        <w:t>sources</w:t>
      </w:r>
      <w:proofErr w:type="gramEnd"/>
    </w:p>
    <w:p w14:paraId="395886DE" w14:textId="77777777" w:rsidR="00982C0E" w:rsidRDefault="00982C0E" w:rsidP="00982C0E">
      <w:pPr>
        <w:numPr>
          <w:ilvl w:val="2"/>
          <w:numId w:val="44"/>
        </w:numPr>
        <w:rPr>
          <w:rFonts w:cs="Times"/>
          <w:szCs w:val="20"/>
          <w:lang w:eastAsia="zh-CN"/>
        </w:rPr>
      </w:pPr>
      <w:r>
        <w:rPr>
          <w:rFonts w:eastAsia="新細明體" w:cs="Times"/>
          <w:szCs w:val="20"/>
          <w:lang w:eastAsia="zh-TW"/>
        </w:rPr>
        <w:t>R1-2404408, R1-2405341, R1-2404758, R1-2405363, R1-2404625</w:t>
      </w:r>
    </w:p>
    <w:p w14:paraId="143AB590"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2B5410A8"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16.8% with one beam of SIB1 PDSCH transmitted in each </w:t>
      </w:r>
      <w:proofErr w:type="gramStart"/>
      <w:r>
        <w:rPr>
          <w:rFonts w:eastAsia="新細明體" w:cs="Times"/>
          <w:lang w:eastAsia="zh-TW"/>
        </w:rPr>
        <w:t>slot</w:t>
      </w:r>
      <w:proofErr w:type="gramEnd"/>
    </w:p>
    <w:p w14:paraId="530FD179"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10.9% with two beams of SIB1 PDSCH transmitted in each </w:t>
      </w:r>
      <w:proofErr w:type="gramStart"/>
      <w:r>
        <w:rPr>
          <w:rFonts w:eastAsia="新細明體" w:cs="Times"/>
          <w:lang w:eastAsia="zh-TW"/>
        </w:rPr>
        <w:t>slot</w:t>
      </w:r>
      <w:proofErr w:type="gramEnd"/>
    </w:p>
    <w:p w14:paraId="20E403FF" w14:textId="77777777" w:rsidR="00982C0E" w:rsidRDefault="00982C0E" w:rsidP="00982C0E">
      <w:pPr>
        <w:numPr>
          <w:ilvl w:val="0"/>
          <w:numId w:val="44"/>
        </w:numPr>
        <w:rPr>
          <w:rFonts w:cs="Times"/>
          <w:szCs w:val="20"/>
          <w:lang w:eastAsia="zh-CN"/>
        </w:rPr>
      </w:pPr>
      <w:r>
        <w:rPr>
          <w:rFonts w:cs="Times"/>
          <w:szCs w:val="20"/>
          <w:lang w:eastAsia="zh-CN"/>
        </w:rPr>
        <w:t xml:space="preserve">For Cat 1 BS, 8 beams, 0% &lt; on-demand SIB1 transmission rate &lt;= 30%, </w:t>
      </w:r>
    </w:p>
    <w:p w14:paraId="667A1CD5" w14:textId="77777777" w:rsidR="00982C0E" w:rsidRDefault="00982C0E" w:rsidP="00982C0E">
      <w:pPr>
        <w:numPr>
          <w:ilvl w:val="1"/>
          <w:numId w:val="44"/>
        </w:numPr>
        <w:rPr>
          <w:rFonts w:cs="Times"/>
          <w:szCs w:val="20"/>
          <w:lang w:eastAsia="zh-CN"/>
        </w:rPr>
      </w:pPr>
      <w:r>
        <w:rPr>
          <w:rFonts w:cs="Times"/>
          <w:szCs w:val="20"/>
          <w:lang w:eastAsia="zh-CN"/>
        </w:rPr>
        <w:t xml:space="preserve">the NES gain is 30.43% - 45.79% from the following 4 </w:t>
      </w:r>
      <w:proofErr w:type="gramStart"/>
      <w:r>
        <w:rPr>
          <w:rFonts w:cs="Times"/>
          <w:szCs w:val="20"/>
          <w:lang w:eastAsia="zh-CN"/>
        </w:rPr>
        <w:t>sources</w:t>
      </w:r>
      <w:proofErr w:type="gramEnd"/>
    </w:p>
    <w:p w14:paraId="75B1175A" w14:textId="77777777" w:rsidR="00982C0E" w:rsidRDefault="00982C0E" w:rsidP="00982C0E">
      <w:pPr>
        <w:numPr>
          <w:ilvl w:val="2"/>
          <w:numId w:val="44"/>
        </w:numPr>
        <w:rPr>
          <w:rFonts w:cs="Times"/>
          <w:szCs w:val="20"/>
          <w:lang w:eastAsia="zh-CN"/>
        </w:rPr>
      </w:pPr>
      <w:r>
        <w:rPr>
          <w:rFonts w:eastAsia="新細明體" w:cs="Times"/>
          <w:szCs w:val="20"/>
          <w:lang w:eastAsia="zh-TW"/>
        </w:rPr>
        <w:t xml:space="preserve">R1-2404463, R1-2404859, R1-2405363, R1-2404625 </w:t>
      </w:r>
    </w:p>
    <w:p w14:paraId="25D9E131"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(R1-2405162) reports the following NES gain with </w:t>
      </w:r>
      <w:r>
        <w:rPr>
          <w:rFonts w:eastAsia="新細明體" w:cs="Times"/>
          <w:szCs w:val="20"/>
          <w:lang w:eastAsia="zh-TW"/>
        </w:rPr>
        <w:t>PRACH configuration index = 152</w:t>
      </w:r>
    </w:p>
    <w:p w14:paraId="32A0D444"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25% NES gain with Case 3 (Options 2+B+Y) assuming the UE can camp on the NES cell and the SIB1 is only transmitted in a single beam corresponding to the UL WUS </w:t>
      </w:r>
      <w:proofErr w:type="gramStart"/>
      <w:r>
        <w:rPr>
          <w:rFonts w:eastAsia="新細明體" w:cs="Times"/>
          <w:lang w:eastAsia="zh-TW"/>
        </w:rPr>
        <w:t>beam</w:t>
      </w:r>
      <w:proofErr w:type="gramEnd"/>
    </w:p>
    <w:p w14:paraId="5EFC08C5" w14:textId="77777777" w:rsidR="00982C0E" w:rsidRDefault="00982C0E" w:rsidP="00982C0E">
      <w:pPr>
        <w:numPr>
          <w:ilvl w:val="2"/>
          <w:numId w:val="44"/>
        </w:numPr>
        <w:rPr>
          <w:rFonts w:eastAsia="新細明體" w:cs="Times"/>
          <w:lang w:eastAsia="zh-TW"/>
        </w:rPr>
      </w:pPr>
      <w:r>
        <w:rPr>
          <w:rFonts w:eastAsia="新細明體" w:cs="Times"/>
          <w:lang w:eastAsia="zh-TW"/>
        </w:rPr>
        <w:t>23% with Case 2 (Options 1+B+X)</w:t>
      </w:r>
    </w:p>
    <w:p w14:paraId="05E96621"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&lt; on-demand SIB1 transmission rate &lt;= 30%, </w:t>
      </w:r>
    </w:p>
    <w:p w14:paraId="65FFBD6D" w14:textId="77777777" w:rsidR="00982C0E" w:rsidRDefault="00982C0E" w:rsidP="00982C0E">
      <w:pPr>
        <w:numPr>
          <w:ilvl w:val="1"/>
          <w:numId w:val="44"/>
        </w:numPr>
        <w:rPr>
          <w:rFonts w:cs="Times"/>
          <w:szCs w:val="20"/>
          <w:lang w:eastAsia="zh-CN"/>
        </w:rPr>
      </w:pPr>
      <w:r>
        <w:rPr>
          <w:rFonts w:cs="Times"/>
          <w:szCs w:val="20"/>
          <w:lang w:eastAsia="zh-CN"/>
        </w:rPr>
        <w:t xml:space="preserve">the NES gain is 21.79% - 33.11% from the following 2 </w:t>
      </w:r>
      <w:proofErr w:type="gramStart"/>
      <w:r>
        <w:rPr>
          <w:rFonts w:cs="Times"/>
          <w:szCs w:val="20"/>
          <w:lang w:eastAsia="zh-CN"/>
        </w:rPr>
        <w:t>sources</w:t>
      </w:r>
      <w:proofErr w:type="gramEnd"/>
    </w:p>
    <w:p w14:paraId="1F12FCB4" w14:textId="77777777" w:rsidR="00982C0E" w:rsidRDefault="00982C0E" w:rsidP="00982C0E">
      <w:pPr>
        <w:numPr>
          <w:ilvl w:val="2"/>
          <w:numId w:val="44"/>
        </w:numPr>
        <w:rPr>
          <w:rFonts w:cs="Times"/>
          <w:szCs w:val="20"/>
          <w:lang w:eastAsia="zh-CN"/>
        </w:rPr>
      </w:pPr>
      <w:r>
        <w:rPr>
          <w:rFonts w:eastAsia="新細明體" w:cs="Times"/>
          <w:szCs w:val="20"/>
          <w:lang w:eastAsia="zh-TW"/>
        </w:rPr>
        <w:t xml:space="preserve">R1-2405363, R1-2404625 </w:t>
      </w:r>
    </w:p>
    <w:p w14:paraId="367553C4"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w:t>
      </w:r>
    </w:p>
    <w:p w14:paraId="4E1B5FE4"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20.5% - 39.34% from the following 8 </w:t>
      </w:r>
      <w:proofErr w:type="gramStart"/>
      <w:r>
        <w:rPr>
          <w:rFonts w:eastAsia="新細明體" w:cs="Times"/>
          <w:lang w:eastAsia="zh-TW"/>
        </w:rPr>
        <w:t>sources</w:t>
      </w:r>
      <w:proofErr w:type="gramEnd"/>
    </w:p>
    <w:p w14:paraId="0B3A97EE" w14:textId="77777777" w:rsidR="00982C0E" w:rsidRDefault="00982C0E" w:rsidP="00982C0E">
      <w:pPr>
        <w:numPr>
          <w:ilvl w:val="2"/>
          <w:numId w:val="44"/>
        </w:numPr>
        <w:rPr>
          <w:rFonts w:cs="Times"/>
          <w:szCs w:val="20"/>
          <w:lang w:eastAsia="zh-CN"/>
        </w:rPr>
      </w:pPr>
      <w:r>
        <w:rPr>
          <w:rFonts w:eastAsia="新細明體" w:cs="Times"/>
          <w:szCs w:val="20"/>
          <w:lang w:eastAsia="zh-TW"/>
        </w:rPr>
        <w:t>R1-2404463, R1-2403942, R1-2405341, R1-2404224, R1-2404859, R1-2404507, R1-2404561, R1-2405595</w:t>
      </w:r>
    </w:p>
    <w:p w14:paraId="61E340BA" w14:textId="77777777" w:rsidR="00982C0E" w:rsidRDefault="00982C0E" w:rsidP="00982C0E">
      <w:pPr>
        <w:numPr>
          <w:ilvl w:val="1"/>
          <w:numId w:val="44"/>
        </w:numPr>
        <w:rPr>
          <w:rFonts w:cs="Times"/>
          <w:szCs w:val="20"/>
          <w:lang w:eastAsia="zh-CN"/>
        </w:rPr>
      </w:pPr>
      <w:r>
        <w:rPr>
          <w:rFonts w:eastAsia="新細明體" w:cs="Times"/>
          <w:szCs w:val="20"/>
          <w:lang w:eastAsia="zh-TW"/>
        </w:rPr>
        <w:t>One source (R1-2404224) reports 11.9% NES gain with medium cell load on Cell A</w:t>
      </w:r>
    </w:p>
    <w:p w14:paraId="66371368"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19.31 – 19.39% from one source (R1-2405341)</w:t>
      </w:r>
    </w:p>
    <w:p w14:paraId="69F075F0"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w:t>
      </w:r>
    </w:p>
    <w:p w14:paraId="48E96D60"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29.19% - 36.87% </w:t>
      </w:r>
      <w:r>
        <w:rPr>
          <w:rFonts w:cs="Times"/>
          <w:szCs w:val="20"/>
          <w:lang w:eastAsia="zh-CN"/>
        </w:rPr>
        <w:t xml:space="preserve">from the following 3 </w:t>
      </w:r>
      <w:proofErr w:type="gramStart"/>
      <w:r>
        <w:rPr>
          <w:rFonts w:cs="Times"/>
          <w:szCs w:val="20"/>
          <w:lang w:eastAsia="zh-CN"/>
        </w:rPr>
        <w:t>sources</w:t>
      </w:r>
      <w:proofErr w:type="gramEnd"/>
    </w:p>
    <w:p w14:paraId="3E15D903" w14:textId="77777777" w:rsidR="00982C0E" w:rsidRDefault="00982C0E" w:rsidP="00982C0E">
      <w:pPr>
        <w:numPr>
          <w:ilvl w:val="2"/>
          <w:numId w:val="44"/>
        </w:numPr>
        <w:rPr>
          <w:rFonts w:cs="Times"/>
          <w:szCs w:val="20"/>
          <w:lang w:eastAsia="zh-CN"/>
        </w:rPr>
      </w:pPr>
      <w:r>
        <w:rPr>
          <w:rFonts w:eastAsia="新細明體" w:cs="Times"/>
          <w:szCs w:val="20"/>
          <w:lang w:eastAsia="zh-TW"/>
        </w:rPr>
        <w:t>R1-2404463, R1-2403942, R1-2404859</w:t>
      </w:r>
    </w:p>
    <w:p w14:paraId="67331976" w14:textId="77777777" w:rsidR="00982C0E" w:rsidRDefault="00982C0E" w:rsidP="00982C0E">
      <w:pPr>
        <w:numPr>
          <w:ilvl w:val="1"/>
          <w:numId w:val="44"/>
        </w:numPr>
        <w:rPr>
          <w:rFonts w:cs="Times"/>
          <w:szCs w:val="20"/>
          <w:lang w:eastAsia="zh-CN"/>
        </w:rPr>
      </w:pPr>
      <w:r>
        <w:rPr>
          <w:rFonts w:cs="Times"/>
          <w:szCs w:val="20"/>
          <w:lang w:eastAsia="zh-CN"/>
        </w:rPr>
        <w:t>One source (R1-2404561) reports 15.87%~20.18% NES gain with PRACH configuration index = 148</w:t>
      </w:r>
    </w:p>
    <w:p w14:paraId="2E64A7BF" w14:textId="77777777" w:rsidR="00982C0E" w:rsidRDefault="00982C0E" w:rsidP="00982C0E">
      <w:pPr>
        <w:numPr>
          <w:ilvl w:val="0"/>
          <w:numId w:val="44"/>
        </w:numPr>
        <w:rPr>
          <w:color w:val="FF0000"/>
          <w:szCs w:val="20"/>
          <w:lang w:eastAsia="zh-CN"/>
        </w:rPr>
      </w:pPr>
      <w:r>
        <w:rPr>
          <w:color w:val="FF0000"/>
          <w:lang w:eastAsia="zh-TW"/>
        </w:rPr>
        <w:lastRenderedPageBreak/>
        <w:t xml:space="preserve">For Cat 1 BS, 4/8 beams, </w:t>
      </w:r>
      <w:r>
        <w:rPr>
          <w:color w:val="FF0000"/>
          <w:lang w:eastAsia="zh-CN"/>
        </w:rPr>
        <w:t>4</w:t>
      </w:r>
      <w:r>
        <w:rPr>
          <w:color w:val="FF0000"/>
          <w:lang w:eastAsia="zh-TW"/>
        </w:rPr>
        <w:t>% &lt; on-demand SIB1 transmission rate &lt; 2</w:t>
      </w:r>
      <w:r>
        <w:rPr>
          <w:color w:val="FF0000"/>
          <w:lang w:eastAsia="zh-CN"/>
        </w:rPr>
        <w:t>4</w:t>
      </w:r>
      <w:r>
        <w:rPr>
          <w:color w:val="FF0000"/>
          <w:lang w:eastAsia="zh-TW"/>
        </w:rPr>
        <w:t>%</w:t>
      </w:r>
      <w:r>
        <w:rPr>
          <w:color w:val="FF0000"/>
          <w:lang w:eastAsia="zh-CN"/>
        </w:rPr>
        <w:t xml:space="preserve">, </w:t>
      </w:r>
      <w:r>
        <w:rPr>
          <w:color w:val="FF0000"/>
          <w:lang w:eastAsia="zh-TW"/>
        </w:rPr>
        <w:t>the NES gain is</w:t>
      </w:r>
      <w:r>
        <w:rPr>
          <w:color w:val="FF0000"/>
          <w:lang w:eastAsia="zh-CN"/>
        </w:rPr>
        <w:t xml:space="preserve"> 17.98%~24.48% from one source (R1-2404408).</w:t>
      </w:r>
    </w:p>
    <w:p w14:paraId="77296E55" w14:textId="77777777" w:rsidR="00982C0E" w:rsidRDefault="00982C0E" w:rsidP="00982C0E">
      <w:pPr>
        <w:rPr>
          <w:lang w:eastAsia="x-none"/>
        </w:rPr>
      </w:pPr>
    </w:p>
    <w:p w14:paraId="0B7AB34F" w14:textId="77777777" w:rsidR="00982C0E" w:rsidRDefault="00982C0E" w:rsidP="00982C0E">
      <w:pPr>
        <w:rPr>
          <w:b/>
          <w:bCs/>
          <w:lang w:val="en-US" w:eastAsia="x-none"/>
        </w:rPr>
      </w:pPr>
      <w:r>
        <w:rPr>
          <w:b/>
          <w:bCs/>
          <w:highlight w:val="green"/>
          <w:lang w:val="en-US" w:eastAsia="x-none"/>
        </w:rPr>
        <w:t>Agreement</w:t>
      </w:r>
    </w:p>
    <w:p w14:paraId="7D3D9E0F"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160ms SIB1 period</w:t>
      </w:r>
      <w:r>
        <w:rPr>
          <w:rFonts w:cs="Times"/>
          <w:szCs w:val="20"/>
        </w:rPr>
        <w:t xml:space="preserve"> (Case C), FR1, </w:t>
      </w:r>
      <w:r>
        <w:rPr>
          <w:rFonts w:cs="Times"/>
          <w:szCs w:val="20"/>
          <w:highlight w:val="yellow"/>
        </w:rPr>
        <w:t xml:space="preserve">empty </w:t>
      </w:r>
      <w:proofErr w:type="gramStart"/>
      <w:r>
        <w:rPr>
          <w:rFonts w:cs="Times"/>
          <w:szCs w:val="20"/>
          <w:highlight w:val="yellow"/>
        </w:rPr>
        <w:t>load</w:t>
      </w:r>
      <w:proofErr w:type="gramEnd"/>
    </w:p>
    <w:p w14:paraId="3FE5A6C7"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the NES gain is 2.21 – 10.6% from the following 10 </w:t>
      </w:r>
      <w:proofErr w:type="gramStart"/>
      <w:r>
        <w:rPr>
          <w:rFonts w:eastAsia="新細明體" w:cs="Times"/>
          <w:lang w:eastAsia="zh-TW"/>
        </w:rPr>
        <w:t>sources</w:t>
      </w:r>
      <w:proofErr w:type="gramEnd"/>
    </w:p>
    <w:p w14:paraId="683BE78C" w14:textId="77777777" w:rsidR="00982C0E" w:rsidRDefault="00982C0E" w:rsidP="00982C0E">
      <w:pPr>
        <w:numPr>
          <w:ilvl w:val="1"/>
          <w:numId w:val="44"/>
        </w:numPr>
        <w:rPr>
          <w:rFonts w:cs="Times"/>
          <w:szCs w:val="20"/>
          <w:lang w:eastAsia="zh-CN"/>
        </w:rPr>
      </w:pPr>
      <w:r>
        <w:rPr>
          <w:rFonts w:eastAsia="新細明體" w:cs="Times"/>
          <w:szCs w:val="20"/>
          <w:lang w:eastAsia="zh-TW"/>
        </w:rPr>
        <w:t>R1-2405595, R1-2403979, R1-2405341, R1-2404859, R1-2405162, R1-2404122, R1-2404507, R1-2405363, R1-2404625, R1-2404561</w:t>
      </w:r>
    </w:p>
    <w:p w14:paraId="5D2EDC18"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w:t>
      </w:r>
    </w:p>
    <w:p w14:paraId="69BE76AF" w14:textId="77777777" w:rsidR="00982C0E" w:rsidRDefault="00982C0E" w:rsidP="00982C0E">
      <w:pPr>
        <w:numPr>
          <w:ilvl w:val="1"/>
          <w:numId w:val="44"/>
        </w:numPr>
        <w:rPr>
          <w:rFonts w:cs="Times"/>
          <w:szCs w:val="20"/>
          <w:lang w:eastAsia="zh-CN"/>
        </w:rPr>
      </w:pPr>
      <w:r>
        <w:rPr>
          <w:rFonts w:cs="Times"/>
          <w:szCs w:val="20"/>
          <w:lang w:eastAsia="zh-CN"/>
        </w:rPr>
        <w:t xml:space="preserve">the NES gain is 1.7% - 6.23% from the following 5 </w:t>
      </w:r>
      <w:proofErr w:type="gramStart"/>
      <w:r>
        <w:rPr>
          <w:rFonts w:cs="Times"/>
          <w:szCs w:val="20"/>
          <w:lang w:eastAsia="zh-CN"/>
        </w:rPr>
        <w:t>sources</w:t>
      </w:r>
      <w:proofErr w:type="gramEnd"/>
    </w:p>
    <w:p w14:paraId="4ADBFBFA" w14:textId="77777777" w:rsidR="00982C0E" w:rsidRDefault="00982C0E" w:rsidP="00982C0E">
      <w:pPr>
        <w:numPr>
          <w:ilvl w:val="2"/>
          <w:numId w:val="44"/>
        </w:numPr>
        <w:rPr>
          <w:rFonts w:cs="Times"/>
          <w:szCs w:val="20"/>
          <w:lang w:eastAsia="zh-CN"/>
        </w:rPr>
      </w:pPr>
      <w:r>
        <w:rPr>
          <w:rFonts w:eastAsia="新細明體" w:cs="Times"/>
          <w:szCs w:val="20"/>
          <w:lang w:eastAsia="zh-TW"/>
        </w:rPr>
        <w:t>R1-2403979, R1-2405341, R1-2405363, R1-2404625, R1-2404758</w:t>
      </w:r>
    </w:p>
    <w:p w14:paraId="745E8EF1" w14:textId="77777777" w:rsidR="00982C0E" w:rsidRDefault="00982C0E" w:rsidP="00982C0E">
      <w:pPr>
        <w:numPr>
          <w:ilvl w:val="1"/>
          <w:numId w:val="44"/>
        </w:numPr>
        <w:rPr>
          <w:rFonts w:eastAsia="新細明體"/>
          <w:lang w:eastAsia="zh-TW"/>
        </w:rPr>
      </w:pPr>
      <w:r>
        <w:rPr>
          <w:rFonts w:eastAsia="新細明體" w:cs="Times"/>
          <w:lang w:eastAsia="zh-TW"/>
        </w:rPr>
        <w:t>One source (R1-2404758) reports 28.9% NES gain with Case 3 where no PRACH and paging is activated</w:t>
      </w:r>
      <w:r>
        <w:rPr>
          <w:rFonts w:eastAsia="新細明體"/>
          <w:lang w:eastAsia="zh-TW"/>
        </w:rPr>
        <w:t xml:space="preserve"> for the NES </w:t>
      </w:r>
      <w:proofErr w:type="gramStart"/>
      <w:r>
        <w:rPr>
          <w:rFonts w:eastAsia="新細明體"/>
          <w:lang w:eastAsia="zh-TW"/>
        </w:rPr>
        <w:t>cell</w:t>
      </w:r>
      <w:proofErr w:type="gramEnd"/>
    </w:p>
    <w:p w14:paraId="6A9EADAE" w14:textId="77777777" w:rsidR="00982C0E" w:rsidRDefault="00982C0E" w:rsidP="00982C0E">
      <w:pPr>
        <w:numPr>
          <w:ilvl w:val="0"/>
          <w:numId w:val="44"/>
        </w:numPr>
        <w:rPr>
          <w:rFonts w:cs="Times"/>
          <w:szCs w:val="20"/>
          <w:lang w:eastAsia="zh-CN"/>
        </w:rPr>
      </w:pPr>
      <w:r>
        <w:rPr>
          <w:rFonts w:cs="Times"/>
          <w:szCs w:val="20"/>
          <w:lang w:eastAsia="zh-CN"/>
        </w:rPr>
        <w:t>For Cat 1 BS, 8 beams, 0% &lt; on-demand SIB1 transmission rate &lt;= 30%, the NES gain is 1.75% - 8.48% from the following 6 sources</w:t>
      </w:r>
    </w:p>
    <w:p w14:paraId="6479EF69" w14:textId="77777777" w:rsidR="00982C0E" w:rsidRDefault="00982C0E" w:rsidP="00982C0E">
      <w:pPr>
        <w:numPr>
          <w:ilvl w:val="1"/>
          <w:numId w:val="44"/>
        </w:numPr>
        <w:rPr>
          <w:rFonts w:cs="Times"/>
          <w:szCs w:val="20"/>
          <w:lang w:eastAsia="zh-CN"/>
        </w:rPr>
      </w:pPr>
      <w:r>
        <w:rPr>
          <w:rFonts w:eastAsia="新細明體" w:cs="Times"/>
          <w:szCs w:val="20"/>
          <w:lang w:eastAsia="zh-TW"/>
        </w:rPr>
        <w:t>R1-2405106, R1-2405162, R1-2404859, R1-2405363, R1-2404625, R1-2404561</w:t>
      </w:r>
    </w:p>
    <w:p w14:paraId="34E26B02" w14:textId="77777777" w:rsidR="00982C0E" w:rsidRDefault="00982C0E" w:rsidP="00982C0E">
      <w:pPr>
        <w:numPr>
          <w:ilvl w:val="0"/>
          <w:numId w:val="44"/>
        </w:numPr>
        <w:rPr>
          <w:rFonts w:cs="Times"/>
          <w:szCs w:val="20"/>
          <w:lang w:eastAsia="zh-CN"/>
        </w:rPr>
      </w:pPr>
      <w:r>
        <w:rPr>
          <w:rFonts w:cs="Times"/>
          <w:szCs w:val="20"/>
          <w:lang w:eastAsia="zh-CN"/>
        </w:rPr>
        <w:t>For Cat 1 BS, 4 beams, 0% &lt; on-demand SIB1 transmission rate &lt;= 30%, the NES gain is 1.01% - 5.8% from the following 3 sources</w:t>
      </w:r>
    </w:p>
    <w:p w14:paraId="6D2FF9B9" w14:textId="77777777" w:rsidR="00982C0E" w:rsidRDefault="00982C0E" w:rsidP="00982C0E">
      <w:pPr>
        <w:numPr>
          <w:ilvl w:val="1"/>
          <w:numId w:val="44"/>
        </w:numPr>
        <w:rPr>
          <w:rFonts w:cs="Times"/>
          <w:szCs w:val="20"/>
          <w:lang w:eastAsia="zh-CN"/>
        </w:rPr>
      </w:pPr>
      <w:r>
        <w:rPr>
          <w:rFonts w:eastAsia="新細明體" w:cs="Times"/>
          <w:szCs w:val="20"/>
          <w:lang w:eastAsia="zh-TW"/>
        </w:rPr>
        <w:t>R1-2405106, R1-2405363, R1-2404625</w:t>
      </w:r>
    </w:p>
    <w:p w14:paraId="648C31C7"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3.24% - 7.76% from the following 5 </w:t>
      </w:r>
      <w:proofErr w:type="gramStart"/>
      <w:r>
        <w:rPr>
          <w:rFonts w:eastAsia="新細明體" w:cs="Times"/>
          <w:lang w:eastAsia="zh-TW"/>
        </w:rPr>
        <w:t>sources</w:t>
      </w:r>
      <w:proofErr w:type="gramEnd"/>
    </w:p>
    <w:p w14:paraId="715E9DFE"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R1-2405341, R1-2404859, R1-2404507, R1-2404561</w:t>
      </w:r>
    </w:p>
    <w:p w14:paraId="55E01F65"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2.96% from one source (R1-2405341)</w:t>
      </w:r>
    </w:p>
    <w:p w14:paraId="122144EE"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2.5% - 7.44% </w:t>
      </w:r>
      <w:r>
        <w:rPr>
          <w:rFonts w:cs="Times"/>
          <w:szCs w:val="20"/>
          <w:lang w:eastAsia="zh-CN"/>
        </w:rPr>
        <w:t>from the following 3 sources</w:t>
      </w:r>
    </w:p>
    <w:p w14:paraId="215E0CC5" w14:textId="77777777" w:rsidR="00982C0E" w:rsidRDefault="00982C0E" w:rsidP="00982C0E">
      <w:pPr>
        <w:numPr>
          <w:ilvl w:val="1"/>
          <w:numId w:val="44"/>
        </w:numPr>
        <w:rPr>
          <w:rFonts w:cs="Times"/>
          <w:szCs w:val="20"/>
          <w:lang w:eastAsia="zh-CN"/>
        </w:rPr>
      </w:pPr>
      <w:r>
        <w:rPr>
          <w:rFonts w:eastAsia="新細明體" w:cs="Times"/>
          <w:szCs w:val="20"/>
          <w:lang w:eastAsia="zh-TW"/>
        </w:rPr>
        <w:t>R1-2404561, R1-2403942, R1-2404859</w:t>
      </w:r>
    </w:p>
    <w:p w14:paraId="301C9EC9" w14:textId="77777777" w:rsidR="00982C0E" w:rsidRDefault="00982C0E" w:rsidP="00982C0E">
      <w:pPr>
        <w:rPr>
          <w:lang w:eastAsia="x-none"/>
        </w:rPr>
      </w:pPr>
    </w:p>
    <w:p w14:paraId="550447DB" w14:textId="77777777" w:rsidR="00982C0E" w:rsidRDefault="00982C0E" w:rsidP="00982C0E">
      <w:pPr>
        <w:rPr>
          <w:b/>
          <w:bCs/>
          <w:lang w:val="en-US" w:eastAsia="x-none"/>
        </w:rPr>
      </w:pPr>
      <w:r>
        <w:rPr>
          <w:b/>
          <w:bCs/>
          <w:highlight w:val="green"/>
          <w:lang w:val="en-US" w:eastAsia="x-none"/>
        </w:rPr>
        <w:t>Agreement</w:t>
      </w:r>
    </w:p>
    <w:p w14:paraId="2045774D"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20ms SIB1 period</w:t>
      </w:r>
      <w:r>
        <w:rPr>
          <w:rFonts w:cs="Times"/>
          <w:szCs w:val="20"/>
        </w:rPr>
        <w:t xml:space="preserve"> (Case A), FR1, </w:t>
      </w:r>
      <w:r>
        <w:rPr>
          <w:rFonts w:cs="Times"/>
          <w:szCs w:val="20"/>
          <w:highlight w:val="yellow"/>
        </w:rPr>
        <w:t xml:space="preserve">low </w:t>
      </w:r>
      <w:proofErr w:type="gramStart"/>
      <w:r>
        <w:rPr>
          <w:rFonts w:cs="Times"/>
          <w:szCs w:val="20"/>
          <w:highlight w:val="yellow"/>
        </w:rPr>
        <w:t>load</w:t>
      </w:r>
      <w:proofErr w:type="gramEnd"/>
    </w:p>
    <w:p w14:paraId="23FE772D"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w:t>
      </w:r>
    </w:p>
    <w:p w14:paraId="742EC7A5"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30.56% - 41.8% from the following 5 </w:t>
      </w:r>
      <w:proofErr w:type="gramStart"/>
      <w:r>
        <w:rPr>
          <w:rFonts w:eastAsia="新細明體" w:cs="Times"/>
          <w:lang w:eastAsia="zh-TW"/>
        </w:rPr>
        <w:t>sources</w:t>
      </w:r>
      <w:proofErr w:type="gramEnd"/>
    </w:p>
    <w:p w14:paraId="41ADFE07" w14:textId="77777777" w:rsidR="00982C0E" w:rsidRDefault="00982C0E" w:rsidP="00982C0E">
      <w:pPr>
        <w:numPr>
          <w:ilvl w:val="2"/>
          <w:numId w:val="44"/>
        </w:numPr>
        <w:rPr>
          <w:rFonts w:cs="Times"/>
          <w:szCs w:val="20"/>
          <w:lang w:eastAsia="zh-CN"/>
        </w:rPr>
      </w:pPr>
      <w:r>
        <w:rPr>
          <w:rFonts w:eastAsia="新細明體" w:cs="Times"/>
          <w:szCs w:val="20"/>
          <w:lang w:eastAsia="zh-TW"/>
        </w:rPr>
        <w:t>R1-2405595, R1-2405341, R1-2404859, R1-2405363, R1-2404625</w:t>
      </w:r>
    </w:p>
    <w:p w14:paraId="4AF71A66"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04BC9C51"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13.9% with one beam of SIB1 PDSCH transmitted in each </w:t>
      </w:r>
      <w:proofErr w:type="gramStart"/>
      <w:r>
        <w:rPr>
          <w:rFonts w:eastAsia="新細明體" w:cs="Times"/>
          <w:lang w:eastAsia="zh-TW"/>
        </w:rPr>
        <w:t>slot</w:t>
      </w:r>
      <w:proofErr w:type="gramEnd"/>
    </w:p>
    <w:p w14:paraId="52C57A0F"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7.9% with two beams of SIB1 PDSCH transmitted in each </w:t>
      </w:r>
      <w:proofErr w:type="gramStart"/>
      <w:r>
        <w:rPr>
          <w:rFonts w:eastAsia="新細明體" w:cs="Times"/>
          <w:lang w:eastAsia="zh-TW"/>
        </w:rPr>
        <w:t>slot</w:t>
      </w:r>
      <w:proofErr w:type="gramEnd"/>
    </w:p>
    <w:p w14:paraId="7CE878D9"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w:t>
      </w:r>
    </w:p>
    <w:p w14:paraId="7D711025" w14:textId="77777777" w:rsidR="00982C0E" w:rsidRDefault="00982C0E" w:rsidP="00982C0E">
      <w:pPr>
        <w:numPr>
          <w:ilvl w:val="1"/>
          <w:numId w:val="44"/>
        </w:numPr>
        <w:rPr>
          <w:rFonts w:cs="Times"/>
          <w:szCs w:val="20"/>
          <w:lang w:eastAsia="zh-CN"/>
        </w:rPr>
      </w:pPr>
      <w:r>
        <w:rPr>
          <w:rFonts w:cs="Times"/>
          <w:szCs w:val="20"/>
          <w:lang w:eastAsia="zh-CN"/>
        </w:rPr>
        <w:t xml:space="preserve">the NES gain is 16% - 36.2% from the following 5 </w:t>
      </w:r>
      <w:proofErr w:type="gramStart"/>
      <w:r>
        <w:rPr>
          <w:rFonts w:cs="Times"/>
          <w:szCs w:val="20"/>
          <w:lang w:eastAsia="zh-CN"/>
        </w:rPr>
        <w:t>sources</w:t>
      </w:r>
      <w:proofErr w:type="gramEnd"/>
    </w:p>
    <w:p w14:paraId="75854A42" w14:textId="77777777" w:rsidR="00982C0E" w:rsidRDefault="00982C0E" w:rsidP="00982C0E">
      <w:pPr>
        <w:numPr>
          <w:ilvl w:val="2"/>
          <w:numId w:val="44"/>
        </w:numPr>
        <w:rPr>
          <w:rFonts w:cs="Times"/>
          <w:szCs w:val="20"/>
          <w:lang w:eastAsia="zh-CN"/>
        </w:rPr>
      </w:pPr>
      <w:r>
        <w:rPr>
          <w:rFonts w:eastAsia="新細明體" w:cs="Times"/>
          <w:szCs w:val="20"/>
          <w:lang w:eastAsia="zh-TW"/>
        </w:rPr>
        <w:t>R1-2405247,</w:t>
      </w:r>
      <w:r>
        <w:rPr>
          <w:rFonts w:eastAsia="新細明體" w:cs="Times"/>
          <w:color w:val="FF0000"/>
          <w:szCs w:val="20"/>
          <w:lang w:eastAsia="zh-TW"/>
        </w:rPr>
        <w:t xml:space="preserve"> </w:t>
      </w:r>
      <w:r>
        <w:rPr>
          <w:rFonts w:eastAsia="新細明體" w:cs="Times"/>
          <w:szCs w:val="20"/>
          <w:lang w:eastAsia="zh-TW"/>
        </w:rPr>
        <w:t>R1-2405341, R1-2404033, R1-2405363, R1-2404625</w:t>
      </w:r>
    </w:p>
    <w:p w14:paraId="157EB8B2"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(R1-2404033) reports 10% NES gain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 xml:space="preserve">PDSCH of </w:t>
      </w:r>
      <w:r>
        <w:rPr>
          <w:rFonts w:eastAsia="新細明體" w:cs="Times"/>
          <w:lang w:eastAsia="zh-TW"/>
        </w:rPr>
        <w:t>SIB1</w:t>
      </w:r>
    </w:p>
    <w:p w14:paraId="39803BBD" w14:textId="77777777" w:rsidR="00982C0E" w:rsidRDefault="00982C0E" w:rsidP="00982C0E">
      <w:pPr>
        <w:numPr>
          <w:ilvl w:val="1"/>
          <w:numId w:val="44"/>
        </w:numPr>
        <w:rPr>
          <w:rFonts w:eastAsia="新細明體" w:cs="Times"/>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0780888C"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5.2% with one beam of SIB1 PDSCH transmitted in each </w:t>
      </w:r>
      <w:proofErr w:type="gramStart"/>
      <w:r>
        <w:rPr>
          <w:rFonts w:eastAsia="新細明體" w:cs="Times"/>
          <w:lang w:eastAsia="zh-TW"/>
        </w:rPr>
        <w:t>slot</w:t>
      </w:r>
      <w:proofErr w:type="gramEnd"/>
    </w:p>
    <w:p w14:paraId="69030FE4"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1.9% with two beams of SIB1 PDSCH transmitted in each </w:t>
      </w:r>
      <w:proofErr w:type="gramStart"/>
      <w:r>
        <w:rPr>
          <w:rFonts w:eastAsia="新細明體" w:cs="Times"/>
          <w:lang w:eastAsia="zh-TW"/>
        </w:rPr>
        <w:t>slot</w:t>
      </w:r>
      <w:proofErr w:type="gramEnd"/>
    </w:p>
    <w:p w14:paraId="35857E09" w14:textId="77777777" w:rsidR="00982C0E" w:rsidRDefault="00982C0E" w:rsidP="00982C0E">
      <w:pPr>
        <w:numPr>
          <w:ilvl w:val="0"/>
          <w:numId w:val="44"/>
        </w:numPr>
        <w:rPr>
          <w:rFonts w:cs="Times"/>
          <w:szCs w:val="20"/>
          <w:lang w:eastAsia="zh-CN"/>
        </w:rPr>
      </w:pPr>
      <w:r>
        <w:rPr>
          <w:rFonts w:cs="Times"/>
          <w:szCs w:val="20"/>
          <w:lang w:eastAsia="zh-CN"/>
        </w:rPr>
        <w:t xml:space="preserve">For Cat 1 BS, 8 beams, 0% &lt; on-demand SIB1 transmission rate &lt;= 30%, </w:t>
      </w:r>
    </w:p>
    <w:p w14:paraId="5D4101CC" w14:textId="77777777" w:rsidR="00982C0E" w:rsidRDefault="00982C0E" w:rsidP="00982C0E">
      <w:pPr>
        <w:numPr>
          <w:ilvl w:val="1"/>
          <w:numId w:val="44"/>
        </w:numPr>
        <w:rPr>
          <w:rFonts w:cs="Times"/>
          <w:szCs w:val="20"/>
          <w:lang w:eastAsia="zh-CN"/>
        </w:rPr>
      </w:pPr>
      <w:r>
        <w:rPr>
          <w:rFonts w:cs="Times"/>
          <w:szCs w:val="20"/>
          <w:lang w:eastAsia="zh-CN"/>
        </w:rPr>
        <w:t xml:space="preserve">the NES gain is 22.44% - 37.64% from the following 3 </w:t>
      </w:r>
      <w:proofErr w:type="gramStart"/>
      <w:r>
        <w:rPr>
          <w:rFonts w:cs="Times"/>
          <w:szCs w:val="20"/>
          <w:lang w:eastAsia="zh-CN"/>
        </w:rPr>
        <w:t>sources</w:t>
      </w:r>
      <w:proofErr w:type="gramEnd"/>
    </w:p>
    <w:p w14:paraId="21EEE9D8" w14:textId="77777777" w:rsidR="00982C0E" w:rsidRDefault="00982C0E" w:rsidP="00982C0E">
      <w:pPr>
        <w:numPr>
          <w:ilvl w:val="2"/>
          <w:numId w:val="44"/>
        </w:numPr>
        <w:rPr>
          <w:rFonts w:cs="Times"/>
          <w:szCs w:val="20"/>
          <w:lang w:eastAsia="zh-CN"/>
        </w:rPr>
      </w:pPr>
      <w:r>
        <w:rPr>
          <w:rFonts w:eastAsia="新細明體" w:cs="Times"/>
          <w:szCs w:val="20"/>
          <w:lang w:eastAsia="zh-TW"/>
        </w:rPr>
        <w:t xml:space="preserve">R1-2404859, R1-2405363, R1-2404625 </w:t>
      </w:r>
    </w:p>
    <w:p w14:paraId="658DCB2C"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(R1-2404122) reports the following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PDSCH of</w:t>
      </w:r>
      <w:r>
        <w:rPr>
          <w:rFonts w:eastAsia="新細明體" w:cs="Times"/>
          <w:lang w:eastAsia="zh-TW"/>
        </w:rPr>
        <w:t xml:space="preserve"> SIB1</w:t>
      </w:r>
    </w:p>
    <w:p w14:paraId="0BB850AC"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4.73%~9.64% NES gain with UL WUS configuration transmitted in legacy SIB on Cell A</w:t>
      </w:r>
    </w:p>
    <w:p w14:paraId="38FB895D"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 xml:space="preserve">0%~4.8% NES gain with UL WUS configuration transmitted in separated SIB on Cell A. </w:t>
      </w: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24D17513"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 xml:space="preserve">0% NES gain with Case 1 (Options 1+A+X) and WUS configuration transmitted in separate SIB on the NES </w:t>
      </w:r>
      <w:proofErr w:type="gramStart"/>
      <w:r>
        <w:rPr>
          <w:rFonts w:eastAsia="新細明體" w:cs="Times"/>
          <w:lang w:eastAsia="zh-TW"/>
        </w:rPr>
        <w:t>cell</w:t>
      </w:r>
      <w:proofErr w:type="gramEnd"/>
    </w:p>
    <w:p w14:paraId="12852DE6"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lastRenderedPageBreak/>
        <w:t>7% NES gain with Case 1 (Options 1+A+X) and pre-configured for fixed WUS configuration</w:t>
      </w:r>
    </w:p>
    <w:p w14:paraId="1A3E9BC9" w14:textId="77777777" w:rsidR="00982C0E" w:rsidRDefault="00982C0E" w:rsidP="00982C0E">
      <w:pPr>
        <w:numPr>
          <w:ilvl w:val="3"/>
          <w:numId w:val="44"/>
        </w:numPr>
        <w:tabs>
          <w:tab w:val="left" w:pos="1260"/>
        </w:tabs>
        <w:rPr>
          <w:rFonts w:eastAsia="新細明體" w:cs="Times"/>
          <w:lang w:eastAsia="zh-TW"/>
        </w:rPr>
      </w:pPr>
      <w:r>
        <w:rPr>
          <w:rFonts w:eastAsia="新細明體" w:cs="Times"/>
          <w:lang w:eastAsia="zh-TW"/>
        </w:rPr>
        <w:t xml:space="preserve">NES cell does not transmit the WUS </w:t>
      </w:r>
      <w:proofErr w:type="gramStart"/>
      <w:r>
        <w:rPr>
          <w:rFonts w:eastAsia="新細明體" w:cs="Times"/>
          <w:lang w:eastAsia="zh-TW"/>
        </w:rPr>
        <w:t>configuration</w:t>
      </w:r>
      <w:proofErr w:type="gramEnd"/>
    </w:p>
    <w:p w14:paraId="6EEB2F94"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&lt; on-demand SIB1 transmission rate &lt;= 30%, </w:t>
      </w:r>
    </w:p>
    <w:p w14:paraId="4F8D3E7F" w14:textId="77777777" w:rsidR="00982C0E" w:rsidRDefault="00982C0E" w:rsidP="00982C0E">
      <w:pPr>
        <w:numPr>
          <w:ilvl w:val="1"/>
          <w:numId w:val="44"/>
        </w:numPr>
        <w:rPr>
          <w:rFonts w:cs="Times"/>
          <w:szCs w:val="20"/>
          <w:lang w:eastAsia="zh-CN"/>
        </w:rPr>
      </w:pPr>
      <w:r>
        <w:rPr>
          <w:rFonts w:cs="Times"/>
          <w:szCs w:val="20"/>
          <w:lang w:eastAsia="zh-CN"/>
        </w:rPr>
        <w:t xml:space="preserve">the NES gain is 13.17% - 36.2% from the following 3 </w:t>
      </w:r>
      <w:proofErr w:type="gramStart"/>
      <w:r>
        <w:rPr>
          <w:rFonts w:cs="Times"/>
          <w:szCs w:val="20"/>
          <w:lang w:eastAsia="zh-CN"/>
        </w:rPr>
        <w:t>sources</w:t>
      </w:r>
      <w:proofErr w:type="gramEnd"/>
    </w:p>
    <w:p w14:paraId="78A3602E" w14:textId="77777777" w:rsidR="00982C0E" w:rsidRDefault="00982C0E" w:rsidP="00982C0E">
      <w:pPr>
        <w:numPr>
          <w:ilvl w:val="2"/>
          <w:numId w:val="44"/>
        </w:numPr>
        <w:rPr>
          <w:rFonts w:cs="Times"/>
          <w:szCs w:val="20"/>
          <w:lang w:eastAsia="zh-CN"/>
        </w:rPr>
      </w:pPr>
      <w:r>
        <w:rPr>
          <w:rFonts w:cs="Times"/>
          <w:szCs w:val="20"/>
          <w:lang w:eastAsia="zh-CN"/>
        </w:rPr>
        <w:t>R1-2404625, R1-2405247, R1-2405363</w:t>
      </w:r>
    </w:p>
    <w:p w14:paraId="2EADC0F2"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w:t>
      </w:r>
    </w:p>
    <w:p w14:paraId="5ACFBDAF"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16.8% - 28.77% from the following 6 </w:t>
      </w:r>
      <w:proofErr w:type="gramStart"/>
      <w:r>
        <w:rPr>
          <w:rFonts w:eastAsia="新細明體" w:cs="Times"/>
          <w:lang w:eastAsia="zh-TW"/>
        </w:rPr>
        <w:t>sources</w:t>
      </w:r>
      <w:proofErr w:type="gramEnd"/>
    </w:p>
    <w:p w14:paraId="6EACBE22" w14:textId="77777777" w:rsidR="00982C0E" w:rsidRDefault="00982C0E" w:rsidP="00982C0E">
      <w:pPr>
        <w:numPr>
          <w:ilvl w:val="2"/>
          <w:numId w:val="44"/>
        </w:numPr>
        <w:rPr>
          <w:rFonts w:cs="Times"/>
          <w:szCs w:val="20"/>
          <w:lang w:eastAsia="zh-CN"/>
        </w:rPr>
      </w:pPr>
      <w:r>
        <w:rPr>
          <w:rFonts w:eastAsia="新細明體" w:cs="Times"/>
          <w:szCs w:val="20"/>
          <w:lang w:eastAsia="zh-TW"/>
        </w:rPr>
        <w:t>R1-2403942, R1-2405341, R1-2404224, R1-2404859, R1-2404561, R1-2405595</w:t>
      </w:r>
    </w:p>
    <w:p w14:paraId="74071D34" w14:textId="77777777" w:rsidR="00982C0E" w:rsidRDefault="00982C0E" w:rsidP="00982C0E">
      <w:pPr>
        <w:numPr>
          <w:ilvl w:val="1"/>
          <w:numId w:val="44"/>
        </w:numPr>
        <w:rPr>
          <w:rFonts w:cs="Times"/>
          <w:szCs w:val="20"/>
          <w:lang w:eastAsia="zh-CN"/>
        </w:rPr>
      </w:pPr>
      <w:r>
        <w:rPr>
          <w:rFonts w:eastAsia="新細明體" w:cs="Times"/>
          <w:szCs w:val="20"/>
          <w:lang w:eastAsia="zh-TW"/>
        </w:rPr>
        <w:t>One source (R1-2404224) reports 10.5% NES gain with medium cell load on Cell A</w:t>
      </w:r>
    </w:p>
    <w:p w14:paraId="4FF841A9"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12.71% – 12.88% from one source (R1-2405341)</w:t>
      </w:r>
    </w:p>
    <w:p w14:paraId="01FBCE49"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14.43% - 27.47% </w:t>
      </w:r>
      <w:r>
        <w:rPr>
          <w:rFonts w:cs="Times"/>
          <w:szCs w:val="20"/>
          <w:lang w:eastAsia="zh-CN"/>
        </w:rPr>
        <w:t>from the following 3 sources</w:t>
      </w:r>
    </w:p>
    <w:p w14:paraId="34256A7C" w14:textId="77777777" w:rsidR="00982C0E" w:rsidRDefault="00982C0E" w:rsidP="00982C0E">
      <w:pPr>
        <w:numPr>
          <w:ilvl w:val="1"/>
          <w:numId w:val="44"/>
        </w:numPr>
        <w:rPr>
          <w:rFonts w:cs="Times"/>
          <w:szCs w:val="20"/>
          <w:lang w:eastAsia="zh-CN"/>
        </w:rPr>
      </w:pPr>
      <w:r>
        <w:rPr>
          <w:rFonts w:eastAsia="新細明體" w:cs="Times"/>
          <w:szCs w:val="20"/>
          <w:lang w:eastAsia="zh-TW"/>
        </w:rPr>
        <w:t>R1-2404561, R1-2403942, R1-2404859</w:t>
      </w:r>
    </w:p>
    <w:p w14:paraId="1A72F815" w14:textId="77777777" w:rsidR="00982C0E" w:rsidRDefault="00982C0E" w:rsidP="00982C0E">
      <w:pPr>
        <w:rPr>
          <w:lang w:eastAsia="x-none"/>
        </w:rPr>
      </w:pPr>
    </w:p>
    <w:p w14:paraId="47A410B9" w14:textId="77777777" w:rsidR="00982C0E" w:rsidRDefault="00982C0E" w:rsidP="00982C0E">
      <w:pPr>
        <w:rPr>
          <w:lang w:eastAsia="x-none"/>
        </w:rPr>
      </w:pPr>
    </w:p>
    <w:p w14:paraId="7C2273E7" w14:textId="77777777" w:rsidR="00982C0E" w:rsidRDefault="00982C0E" w:rsidP="00982C0E">
      <w:pPr>
        <w:rPr>
          <w:b/>
          <w:bCs/>
          <w:lang w:val="en-US" w:eastAsia="x-none"/>
        </w:rPr>
      </w:pPr>
      <w:r>
        <w:rPr>
          <w:b/>
          <w:bCs/>
          <w:highlight w:val="green"/>
          <w:lang w:val="en-US" w:eastAsia="x-none"/>
        </w:rPr>
        <w:t>Agreement</w:t>
      </w:r>
    </w:p>
    <w:p w14:paraId="50C557EF"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160ms SIB1 period</w:t>
      </w:r>
      <w:r>
        <w:rPr>
          <w:rFonts w:cs="Times"/>
          <w:szCs w:val="20"/>
        </w:rPr>
        <w:t xml:space="preserve"> (Case C), FR1, </w:t>
      </w:r>
      <w:r>
        <w:rPr>
          <w:rFonts w:cs="Times"/>
          <w:szCs w:val="20"/>
          <w:highlight w:val="yellow"/>
        </w:rPr>
        <w:t xml:space="preserve">low </w:t>
      </w:r>
      <w:proofErr w:type="gramStart"/>
      <w:r>
        <w:rPr>
          <w:rFonts w:cs="Times"/>
          <w:szCs w:val="20"/>
          <w:highlight w:val="yellow"/>
        </w:rPr>
        <w:t>load</w:t>
      </w:r>
      <w:proofErr w:type="gramEnd"/>
    </w:p>
    <w:p w14:paraId="3DCB3EC5"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w:t>
      </w:r>
    </w:p>
    <w:p w14:paraId="3933E854"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1.2 – 8.3% from the following 7 </w:t>
      </w:r>
      <w:proofErr w:type="gramStart"/>
      <w:r>
        <w:rPr>
          <w:rFonts w:eastAsia="新細明體" w:cs="Times"/>
          <w:lang w:eastAsia="zh-TW"/>
        </w:rPr>
        <w:t>sources</w:t>
      </w:r>
      <w:proofErr w:type="gramEnd"/>
    </w:p>
    <w:p w14:paraId="1764B36A" w14:textId="77777777" w:rsidR="00982C0E" w:rsidRDefault="00982C0E" w:rsidP="00982C0E">
      <w:pPr>
        <w:numPr>
          <w:ilvl w:val="2"/>
          <w:numId w:val="44"/>
        </w:numPr>
        <w:rPr>
          <w:rFonts w:cs="Times"/>
          <w:szCs w:val="20"/>
          <w:lang w:eastAsia="zh-CN"/>
        </w:rPr>
      </w:pPr>
      <w:r>
        <w:rPr>
          <w:rFonts w:eastAsia="新細明體" w:cs="Times"/>
          <w:szCs w:val="20"/>
          <w:lang w:eastAsia="zh-TW"/>
        </w:rPr>
        <w:t>R1-2405595, R1-2403979, R1-2405341, R1-2404859, R1-2405363, R1-2404625, R1-2404561</w:t>
      </w:r>
    </w:p>
    <w:p w14:paraId="0D439545"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the NES gain is 0.2% - 5.46% from the following 4 </w:t>
      </w:r>
      <w:proofErr w:type="gramStart"/>
      <w:r>
        <w:rPr>
          <w:rFonts w:cs="Times"/>
          <w:szCs w:val="20"/>
          <w:lang w:eastAsia="zh-CN"/>
        </w:rPr>
        <w:t>sources</w:t>
      </w:r>
      <w:proofErr w:type="gramEnd"/>
    </w:p>
    <w:p w14:paraId="74C22E89" w14:textId="77777777" w:rsidR="00982C0E" w:rsidRDefault="00982C0E" w:rsidP="00982C0E">
      <w:pPr>
        <w:numPr>
          <w:ilvl w:val="1"/>
          <w:numId w:val="44"/>
        </w:numPr>
        <w:rPr>
          <w:rFonts w:cs="Times"/>
          <w:szCs w:val="20"/>
          <w:lang w:eastAsia="zh-CN"/>
        </w:rPr>
      </w:pPr>
      <w:r>
        <w:rPr>
          <w:rFonts w:eastAsia="新細明體" w:cs="Times"/>
          <w:szCs w:val="20"/>
          <w:lang w:eastAsia="zh-TW"/>
        </w:rPr>
        <w:t>R1-2403979, R1-2405341, R1-2405363, R1-2404625</w:t>
      </w:r>
    </w:p>
    <w:p w14:paraId="58803FFE" w14:textId="77777777" w:rsidR="00982C0E" w:rsidRDefault="00982C0E" w:rsidP="00982C0E">
      <w:pPr>
        <w:numPr>
          <w:ilvl w:val="0"/>
          <w:numId w:val="44"/>
        </w:numPr>
        <w:rPr>
          <w:rFonts w:cs="Times"/>
          <w:szCs w:val="20"/>
          <w:lang w:eastAsia="zh-CN"/>
        </w:rPr>
      </w:pPr>
      <w:r>
        <w:rPr>
          <w:rFonts w:cs="Times"/>
          <w:szCs w:val="20"/>
          <w:lang w:eastAsia="zh-CN"/>
        </w:rPr>
        <w:t>For Cat 1 BS, 8 beams, 0% &lt; on-demand SIB1 transmission rate &lt;= 30%, the NES gain is 2.87% - 7.38% from the following 4 sources</w:t>
      </w:r>
    </w:p>
    <w:p w14:paraId="4B23E7C9" w14:textId="77777777" w:rsidR="00982C0E" w:rsidRDefault="00982C0E" w:rsidP="00982C0E">
      <w:pPr>
        <w:numPr>
          <w:ilvl w:val="1"/>
          <w:numId w:val="44"/>
        </w:numPr>
        <w:rPr>
          <w:rFonts w:cs="Times"/>
          <w:szCs w:val="20"/>
          <w:lang w:eastAsia="zh-CN"/>
        </w:rPr>
      </w:pPr>
      <w:r>
        <w:rPr>
          <w:rFonts w:eastAsia="新細明體" w:cs="Times"/>
          <w:szCs w:val="20"/>
          <w:lang w:eastAsia="zh-TW"/>
        </w:rPr>
        <w:t>R1-2404859, R1-2405363, R1-2404625, R1-2404561</w:t>
      </w:r>
    </w:p>
    <w:p w14:paraId="3B7FF52B" w14:textId="77777777" w:rsidR="00982C0E" w:rsidRDefault="00982C0E" w:rsidP="00982C0E">
      <w:pPr>
        <w:numPr>
          <w:ilvl w:val="0"/>
          <w:numId w:val="44"/>
        </w:numPr>
        <w:rPr>
          <w:rFonts w:cs="Times"/>
          <w:szCs w:val="20"/>
          <w:lang w:eastAsia="zh-CN"/>
        </w:rPr>
      </w:pPr>
      <w:r>
        <w:rPr>
          <w:rFonts w:cs="Times"/>
          <w:szCs w:val="20"/>
          <w:lang w:eastAsia="zh-CN"/>
        </w:rPr>
        <w:t>For Cat 1 BS, 4 beams, 0% &lt; on-demand SIB1 transmission rate &lt;= 30%, the NES gain is 1.97% - 4.48% from the following 2 sources</w:t>
      </w:r>
    </w:p>
    <w:p w14:paraId="36ED42B8" w14:textId="77777777" w:rsidR="00982C0E" w:rsidRDefault="00982C0E" w:rsidP="00982C0E">
      <w:pPr>
        <w:numPr>
          <w:ilvl w:val="1"/>
          <w:numId w:val="44"/>
        </w:numPr>
        <w:rPr>
          <w:rFonts w:cs="Times"/>
          <w:szCs w:val="20"/>
          <w:lang w:eastAsia="zh-CN"/>
        </w:rPr>
      </w:pPr>
      <w:r>
        <w:rPr>
          <w:rFonts w:eastAsia="新細明體" w:cs="Times"/>
          <w:szCs w:val="20"/>
          <w:lang w:eastAsia="zh-TW"/>
        </w:rPr>
        <w:t>R1-2405363, R1-2404625</w:t>
      </w:r>
    </w:p>
    <w:p w14:paraId="47256D5A"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3.04% - 5.57% from the following 4 </w:t>
      </w:r>
      <w:proofErr w:type="gramStart"/>
      <w:r>
        <w:rPr>
          <w:rFonts w:eastAsia="新細明體" w:cs="Times"/>
          <w:lang w:eastAsia="zh-TW"/>
        </w:rPr>
        <w:t>sources</w:t>
      </w:r>
      <w:proofErr w:type="gramEnd"/>
    </w:p>
    <w:p w14:paraId="01E0EDBD"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R1-2405341, R1-2404859, R1-2404561</w:t>
      </w:r>
    </w:p>
    <w:p w14:paraId="2D0D2F8C"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1.79% from one source (R1-2405341)</w:t>
      </w:r>
    </w:p>
    <w:p w14:paraId="6DE5D710"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2.12% - 5.26% </w:t>
      </w:r>
      <w:r>
        <w:rPr>
          <w:rFonts w:cs="Times"/>
          <w:szCs w:val="20"/>
          <w:lang w:eastAsia="zh-CN"/>
        </w:rPr>
        <w:t>from the following 3 sources</w:t>
      </w:r>
    </w:p>
    <w:p w14:paraId="2578836A" w14:textId="77777777" w:rsidR="00982C0E" w:rsidRDefault="00982C0E" w:rsidP="00982C0E">
      <w:pPr>
        <w:numPr>
          <w:ilvl w:val="1"/>
          <w:numId w:val="44"/>
        </w:numPr>
        <w:rPr>
          <w:rFonts w:cs="Times"/>
          <w:szCs w:val="20"/>
          <w:lang w:eastAsia="zh-CN"/>
        </w:rPr>
      </w:pPr>
      <w:r>
        <w:rPr>
          <w:rFonts w:eastAsia="新細明體" w:cs="Times"/>
          <w:szCs w:val="20"/>
          <w:lang w:eastAsia="zh-TW"/>
        </w:rPr>
        <w:t>R1-2404561, R1-2403942, R1-2404859</w:t>
      </w:r>
    </w:p>
    <w:p w14:paraId="1B564410" w14:textId="77777777" w:rsidR="00982C0E" w:rsidRDefault="00982C0E" w:rsidP="00982C0E">
      <w:pPr>
        <w:rPr>
          <w:lang w:eastAsia="x-none"/>
        </w:rPr>
      </w:pPr>
    </w:p>
    <w:p w14:paraId="577DE963" w14:textId="77777777" w:rsidR="00982C0E" w:rsidRDefault="00982C0E" w:rsidP="00982C0E">
      <w:pPr>
        <w:rPr>
          <w:b/>
          <w:bCs/>
          <w:lang w:val="en-US" w:eastAsia="x-none"/>
        </w:rPr>
      </w:pPr>
      <w:r>
        <w:rPr>
          <w:b/>
          <w:bCs/>
          <w:highlight w:val="green"/>
          <w:lang w:val="en-US" w:eastAsia="x-none"/>
        </w:rPr>
        <w:t>Agreement</w:t>
      </w:r>
    </w:p>
    <w:p w14:paraId="146F510F"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20ms SIB1 period</w:t>
      </w:r>
      <w:r>
        <w:rPr>
          <w:rFonts w:cs="Times"/>
          <w:szCs w:val="20"/>
        </w:rPr>
        <w:t xml:space="preserve"> (Case A), FR1, </w:t>
      </w:r>
      <w:r>
        <w:rPr>
          <w:rFonts w:cs="Times"/>
          <w:szCs w:val="20"/>
          <w:highlight w:val="yellow"/>
        </w:rPr>
        <w:t xml:space="preserve">medium </w:t>
      </w:r>
      <w:proofErr w:type="gramStart"/>
      <w:r>
        <w:rPr>
          <w:rFonts w:cs="Times"/>
          <w:szCs w:val="20"/>
          <w:highlight w:val="yellow"/>
        </w:rPr>
        <w:t>load</w:t>
      </w:r>
      <w:proofErr w:type="gramEnd"/>
    </w:p>
    <w:p w14:paraId="0D857AFA"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w:t>
      </w:r>
    </w:p>
    <w:p w14:paraId="54CB8A15"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9.88% - 14.4% from the following 2 </w:t>
      </w:r>
      <w:proofErr w:type="gramStart"/>
      <w:r>
        <w:rPr>
          <w:rFonts w:eastAsia="新細明體" w:cs="Times"/>
          <w:lang w:eastAsia="zh-TW"/>
        </w:rPr>
        <w:t>sources</w:t>
      </w:r>
      <w:proofErr w:type="gramEnd"/>
    </w:p>
    <w:p w14:paraId="1F7D297D" w14:textId="77777777" w:rsidR="00982C0E" w:rsidRDefault="00982C0E" w:rsidP="00982C0E">
      <w:pPr>
        <w:numPr>
          <w:ilvl w:val="2"/>
          <w:numId w:val="44"/>
        </w:numPr>
        <w:rPr>
          <w:rFonts w:cs="Times"/>
          <w:szCs w:val="20"/>
          <w:lang w:eastAsia="zh-CN"/>
        </w:rPr>
      </w:pPr>
      <w:r>
        <w:rPr>
          <w:rFonts w:eastAsia="新細明體" w:cs="Times"/>
          <w:szCs w:val="20"/>
          <w:lang w:eastAsia="zh-TW"/>
        </w:rPr>
        <w:t>R1-2405341, R1-2405363</w:t>
      </w:r>
    </w:p>
    <w:p w14:paraId="1FAD5C6E"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58BFAE64"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4.5% with one beam of SIB1 PDSCH transmitted in each </w:t>
      </w:r>
      <w:proofErr w:type="gramStart"/>
      <w:r>
        <w:rPr>
          <w:rFonts w:eastAsia="新細明體" w:cs="Times"/>
          <w:lang w:eastAsia="zh-TW"/>
        </w:rPr>
        <w:t>slot</w:t>
      </w:r>
      <w:proofErr w:type="gramEnd"/>
    </w:p>
    <w:p w14:paraId="4C9228A4"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2.3% with two beams of SIB1 PDSCH transmitted in each </w:t>
      </w:r>
      <w:proofErr w:type="gramStart"/>
      <w:r>
        <w:rPr>
          <w:rFonts w:eastAsia="新細明體" w:cs="Times"/>
          <w:lang w:eastAsia="zh-TW"/>
        </w:rPr>
        <w:t>slot</w:t>
      </w:r>
      <w:proofErr w:type="gramEnd"/>
    </w:p>
    <w:p w14:paraId="1E2DEE27" w14:textId="77777777" w:rsidR="00982C0E" w:rsidRDefault="00982C0E" w:rsidP="00982C0E">
      <w:pPr>
        <w:numPr>
          <w:ilvl w:val="0"/>
          <w:numId w:val="44"/>
        </w:numPr>
        <w:rPr>
          <w:rFonts w:cs="Times"/>
          <w:szCs w:val="20"/>
          <w:lang w:eastAsia="zh-CN"/>
        </w:rPr>
      </w:pPr>
      <w:r>
        <w:rPr>
          <w:rFonts w:cs="Times"/>
          <w:szCs w:val="20"/>
          <w:lang w:eastAsia="zh-CN"/>
        </w:rPr>
        <w:t>For Cat 1 BS, 4 beams, 0% on-demand SIB1 transmission rate,</w:t>
      </w:r>
    </w:p>
    <w:p w14:paraId="63160816" w14:textId="77777777" w:rsidR="00982C0E" w:rsidRDefault="00982C0E" w:rsidP="00982C0E">
      <w:pPr>
        <w:numPr>
          <w:ilvl w:val="1"/>
          <w:numId w:val="44"/>
        </w:numPr>
        <w:rPr>
          <w:rFonts w:cs="Times"/>
          <w:szCs w:val="20"/>
          <w:lang w:eastAsia="zh-CN"/>
        </w:rPr>
      </w:pPr>
      <w:r>
        <w:rPr>
          <w:rFonts w:cs="Times"/>
          <w:szCs w:val="20"/>
          <w:lang w:eastAsia="zh-CN"/>
        </w:rPr>
        <w:t xml:space="preserve">the NES gain is 4.92% - 8.4% from the following 2 </w:t>
      </w:r>
      <w:proofErr w:type="gramStart"/>
      <w:r>
        <w:rPr>
          <w:rFonts w:cs="Times"/>
          <w:szCs w:val="20"/>
          <w:lang w:eastAsia="zh-CN"/>
        </w:rPr>
        <w:t>sources</w:t>
      </w:r>
      <w:proofErr w:type="gramEnd"/>
    </w:p>
    <w:p w14:paraId="5F411D7D" w14:textId="77777777" w:rsidR="00982C0E" w:rsidRDefault="00982C0E" w:rsidP="00982C0E">
      <w:pPr>
        <w:numPr>
          <w:ilvl w:val="2"/>
          <w:numId w:val="44"/>
        </w:numPr>
        <w:rPr>
          <w:rFonts w:cs="Times"/>
          <w:szCs w:val="20"/>
          <w:lang w:eastAsia="zh-CN"/>
        </w:rPr>
      </w:pPr>
      <w:r>
        <w:rPr>
          <w:rFonts w:eastAsia="新細明體" w:cs="Times"/>
          <w:szCs w:val="20"/>
          <w:lang w:eastAsia="zh-TW"/>
        </w:rPr>
        <w:t>R1-2405341, R1-2405363</w:t>
      </w:r>
    </w:p>
    <w:p w14:paraId="60153B05"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29861D43"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1.5% with one beam of SIB1 PDSCH transmitted in each </w:t>
      </w:r>
      <w:proofErr w:type="gramStart"/>
      <w:r>
        <w:rPr>
          <w:rFonts w:eastAsia="新細明體" w:cs="Times"/>
          <w:lang w:eastAsia="zh-TW"/>
        </w:rPr>
        <w:t>slot</w:t>
      </w:r>
      <w:proofErr w:type="gramEnd"/>
    </w:p>
    <w:p w14:paraId="191D6324"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0.5% with two beams of SIB1 PDSCH transmitted in each </w:t>
      </w:r>
      <w:proofErr w:type="gramStart"/>
      <w:r>
        <w:rPr>
          <w:rFonts w:eastAsia="新細明體" w:cs="Times"/>
          <w:lang w:eastAsia="zh-TW"/>
        </w:rPr>
        <w:t>slot</w:t>
      </w:r>
      <w:proofErr w:type="gramEnd"/>
    </w:p>
    <w:p w14:paraId="177120B7" w14:textId="77777777" w:rsidR="00982C0E" w:rsidRDefault="00982C0E" w:rsidP="00982C0E">
      <w:pPr>
        <w:numPr>
          <w:ilvl w:val="0"/>
          <w:numId w:val="44"/>
        </w:numPr>
        <w:rPr>
          <w:rFonts w:cs="Times"/>
          <w:szCs w:val="20"/>
          <w:lang w:eastAsia="zh-CN"/>
        </w:rPr>
      </w:pPr>
      <w:r>
        <w:rPr>
          <w:rFonts w:cs="Times"/>
          <w:szCs w:val="20"/>
          <w:lang w:eastAsia="zh-CN"/>
        </w:rPr>
        <w:t xml:space="preserve">For Cat 1 BS, 8 beams, 0% &lt; on-demand SIB1 transmission rate &lt;= 30%, </w:t>
      </w:r>
    </w:p>
    <w:p w14:paraId="6A00CEA4" w14:textId="77777777" w:rsidR="00982C0E" w:rsidRDefault="00982C0E" w:rsidP="00982C0E">
      <w:pPr>
        <w:numPr>
          <w:ilvl w:val="1"/>
          <w:numId w:val="44"/>
        </w:numPr>
        <w:rPr>
          <w:rFonts w:cs="Times"/>
          <w:szCs w:val="20"/>
          <w:lang w:eastAsia="zh-CN"/>
        </w:rPr>
      </w:pPr>
      <w:r>
        <w:rPr>
          <w:rFonts w:cs="Times"/>
          <w:szCs w:val="20"/>
          <w:lang w:eastAsia="zh-CN"/>
        </w:rPr>
        <w:lastRenderedPageBreak/>
        <w:t>the NES gain is 11.5% - 12.88% from one source (R1-2405363)</w:t>
      </w:r>
    </w:p>
    <w:p w14:paraId="3C045254"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(R1-2404122) reports the following with </w:t>
      </w:r>
      <w:proofErr w:type="spellStart"/>
      <w:r>
        <w:rPr>
          <w:rFonts w:eastAsia="新細明體" w:cs="Times"/>
          <w:lang w:eastAsia="zh-TW"/>
        </w:rPr>
        <w:t>FDMed</w:t>
      </w:r>
      <w:proofErr w:type="spellEnd"/>
      <w:r>
        <w:rPr>
          <w:rFonts w:eastAsia="新細明體" w:cs="Times"/>
          <w:lang w:eastAsia="zh-TW"/>
        </w:rPr>
        <w:t xml:space="preserve"> SSB and </w:t>
      </w:r>
      <w:r>
        <w:rPr>
          <w:rFonts w:eastAsia="新細明體" w:cs="Times"/>
          <w:color w:val="FF0000"/>
          <w:lang w:eastAsia="zh-TW"/>
        </w:rPr>
        <w:t>PDSCH of</w:t>
      </w:r>
      <w:r>
        <w:rPr>
          <w:rFonts w:eastAsia="新細明體" w:cs="Times"/>
          <w:lang w:eastAsia="zh-TW"/>
        </w:rPr>
        <w:t xml:space="preserve"> SIB1</w:t>
      </w:r>
    </w:p>
    <w:p w14:paraId="0CD737CF"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1.94%~4% NES gain with UL WUS configuration transmitted in legacy SIB on Cell A</w:t>
      </w:r>
    </w:p>
    <w:p w14:paraId="3784CB21"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 xml:space="preserve">0%~1.94% NES gain with UL WUS configuration transmitted in separated SIB on Cell A. </w:t>
      </w: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7C717D0A"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 xml:space="preserve">0% NES gain with Case 1 (Options 1+A+X) and WUS configuration transmitted in separate SIB on the NES </w:t>
      </w:r>
      <w:proofErr w:type="gramStart"/>
      <w:r>
        <w:rPr>
          <w:rFonts w:eastAsia="新細明體" w:cs="Times"/>
          <w:lang w:eastAsia="zh-TW"/>
        </w:rPr>
        <w:t>cell</w:t>
      </w:r>
      <w:proofErr w:type="gramEnd"/>
    </w:p>
    <w:p w14:paraId="28D6D07C" w14:textId="77777777" w:rsidR="00982C0E" w:rsidRDefault="00982C0E" w:rsidP="00982C0E">
      <w:pPr>
        <w:numPr>
          <w:ilvl w:val="2"/>
          <w:numId w:val="44"/>
        </w:numPr>
        <w:tabs>
          <w:tab w:val="left" w:pos="1260"/>
        </w:tabs>
        <w:rPr>
          <w:rFonts w:eastAsia="新細明體" w:cs="Times"/>
          <w:lang w:eastAsia="zh-TW"/>
        </w:rPr>
      </w:pPr>
      <w:r>
        <w:rPr>
          <w:rFonts w:eastAsia="新細明體" w:cs="Times"/>
          <w:lang w:eastAsia="zh-TW"/>
        </w:rPr>
        <w:t>2.64% NES gain with Case 1 (Options 1+A+X) and pre-configured for fixed WUS configuration</w:t>
      </w:r>
    </w:p>
    <w:p w14:paraId="5408F598" w14:textId="77777777" w:rsidR="00982C0E" w:rsidRDefault="00982C0E" w:rsidP="00982C0E">
      <w:pPr>
        <w:numPr>
          <w:ilvl w:val="3"/>
          <w:numId w:val="44"/>
        </w:numPr>
        <w:tabs>
          <w:tab w:val="left" w:pos="1260"/>
        </w:tabs>
        <w:rPr>
          <w:rFonts w:eastAsia="新細明體" w:cs="Times"/>
          <w:lang w:eastAsia="zh-TW"/>
        </w:rPr>
      </w:pPr>
      <w:r>
        <w:rPr>
          <w:rFonts w:eastAsia="新細明體" w:cs="Times"/>
          <w:lang w:eastAsia="zh-TW"/>
        </w:rPr>
        <w:t xml:space="preserve">NES cell does not transmit the WUS </w:t>
      </w:r>
      <w:proofErr w:type="gramStart"/>
      <w:r>
        <w:rPr>
          <w:rFonts w:eastAsia="新細明體" w:cs="Times"/>
          <w:lang w:eastAsia="zh-TW"/>
        </w:rPr>
        <w:t>configuration</w:t>
      </w:r>
      <w:proofErr w:type="gramEnd"/>
    </w:p>
    <w:p w14:paraId="76C2AC2C"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&lt; on-demand SIB1 transmission rate &lt;= 30%, the NES gain is 6%~7.53% from one source (R1-2405363) </w:t>
      </w:r>
    </w:p>
    <w:p w14:paraId="2553F9AA"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8.08% - 15.47% from the following 4 </w:t>
      </w:r>
      <w:proofErr w:type="gramStart"/>
      <w:r>
        <w:rPr>
          <w:rFonts w:eastAsia="新細明體" w:cs="Times"/>
          <w:lang w:eastAsia="zh-TW"/>
        </w:rPr>
        <w:t>sources</w:t>
      </w:r>
      <w:proofErr w:type="gramEnd"/>
    </w:p>
    <w:p w14:paraId="219DB4F8" w14:textId="77777777" w:rsidR="00982C0E" w:rsidRDefault="00982C0E" w:rsidP="00982C0E">
      <w:pPr>
        <w:numPr>
          <w:ilvl w:val="1"/>
          <w:numId w:val="44"/>
        </w:numPr>
        <w:rPr>
          <w:rFonts w:cs="Times"/>
          <w:szCs w:val="20"/>
          <w:lang w:eastAsia="zh-CN"/>
        </w:rPr>
      </w:pPr>
      <w:r>
        <w:rPr>
          <w:rFonts w:eastAsia="新細明體" w:cs="Times"/>
          <w:szCs w:val="20"/>
          <w:lang w:eastAsia="zh-TW"/>
        </w:rPr>
        <w:t>R1-2405341, R1-2404224, R1-2404561, R1-2403942</w:t>
      </w:r>
    </w:p>
    <w:p w14:paraId="3A344923"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4.09% – 4.19% from one source (R1-2405341)</w:t>
      </w:r>
    </w:p>
    <w:p w14:paraId="02E6A2A7"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10.78% - 15.3% </w:t>
      </w:r>
      <w:r>
        <w:rPr>
          <w:rFonts w:cs="Times"/>
          <w:szCs w:val="20"/>
          <w:lang w:eastAsia="zh-CN"/>
        </w:rPr>
        <w:t>from the following 2 sources</w:t>
      </w:r>
    </w:p>
    <w:p w14:paraId="64FA9976" w14:textId="77777777" w:rsidR="00982C0E" w:rsidRDefault="00982C0E" w:rsidP="00982C0E">
      <w:pPr>
        <w:numPr>
          <w:ilvl w:val="1"/>
          <w:numId w:val="44"/>
        </w:numPr>
        <w:rPr>
          <w:rFonts w:cs="Times"/>
          <w:szCs w:val="20"/>
          <w:lang w:eastAsia="zh-CN"/>
        </w:rPr>
      </w:pPr>
      <w:r>
        <w:rPr>
          <w:rFonts w:eastAsia="新細明體" w:cs="Times"/>
          <w:szCs w:val="20"/>
          <w:lang w:eastAsia="zh-TW"/>
        </w:rPr>
        <w:t>R1-2404561, R1-2403942</w:t>
      </w:r>
    </w:p>
    <w:p w14:paraId="7CDE37EE" w14:textId="77777777" w:rsidR="00982C0E" w:rsidRDefault="00982C0E" w:rsidP="00982C0E">
      <w:pPr>
        <w:rPr>
          <w:lang w:eastAsia="x-none"/>
        </w:rPr>
      </w:pPr>
    </w:p>
    <w:p w14:paraId="7414A429" w14:textId="77777777" w:rsidR="00982C0E" w:rsidRDefault="00982C0E" w:rsidP="00982C0E">
      <w:pPr>
        <w:rPr>
          <w:b/>
          <w:bCs/>
          <w:lang w:val="en-US" w:eastAsia="x-none"/>
        </w:rPr>
      </w:pPr>
      <w:r>
        <w:rPr>
          <w:b/>
          <w:bCs/>
          <w:highlight w:val="green"/>
          <w:lang w:val="en-US" w:eastAsia="x-none"/>
        </w:rPr>
        <w:t>Agreement</w:t>
      </w:r>
    </w:p>
    <w:p w14:paraId="56EABF17"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160ms SIB1 period</w:t>
      </w:r>
      <w:r>
        <w:rPr>
          <w:rFonts w:cs="Times"/>
          <w:szCs w:val="20"/>
        </w:rPr>
        <w:t xml:space="preserve"> (Case C), FR1, </w:t>
      </w:r>
      <w:r>
        <w:rPr>
          <w:rFonts w:cs="Times"/>
          <w:szCs w:val="20"/>
          <w:highlight w:val="yellow"/>
        </w:rPr>
        <w:t xml:space="preserve">medium </w:t>
      </w:r>
      <w:proofErr w:type="gramStart"/>
      <w:r>
        <w:rPr>
          <w:rFonts w:cs="Times"/>
          <w:szCs w:val="20"/>
          <w:highlight w:val="yellow"/>
        </w:rPr>
        <w:t>load</w:t>
      </w:r>
      <w:proofErr w:type="gramEnd"/>
    </w:p>
    <w:p w14:paraId="06B1BB7D"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the NES gain is 0.3 – 2.44% from the following 4 </w:t>
      </w:r>
      <w:proofErr w:type="gramStart"/>
      <w:r>
        <w:rPr>
          <w:rFonts w:eastAsia="新細明體" w:cs="Times"/>
          <w:lang w:eastAsia="zh-TW"/>
        </w:rPr>
        <w:t>sources</w:t>
      </w:r>
      <w:proofErr w:type="gramEnd"/>
    </w:p>
    <w:p w14:paraId="6B724DA0" w14:textId="77777777" w:rsidR="00982C0E" w:rsidRDefault="00982C0E" w:rsidP="00982C0E">
      <w:pPr>
        <w:numPr>
          <w:ilvl w:val="1"/>
          <w:numId w:val="44"/>
        </w:numPr>
        <w:rPr>
          <w:rFonts w:cs="Times"/>
          <w:szCs w:val="20"/>
          <w:lang w:eastAsia="zh-CN"/>
        </w:rPr>
      </w:pPr>
      <w:r>
        <w:rPr>
          <w:rFonts w:eastAsia="新細明體" w:cs="Times"/>
          <w:szCs w:val="20"/>
          <w:lang w:eastAsia="zh-TW"/>
        </w:rPr>
        <w:t>R1-2403979, R1-2405341, R1-2405363, R1-2404561</w:t>
      </w:r>
    </w:p>
    <w:p w14:paraId="1B18DB34"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the NES gain is 0.1% - 1.3% from the following 3 </w:t>
      </w:r>
      <w:proofErr w:type="gramStart"/>
      <w:r>
        <w:rPr>
          <w:rFonts w:cs="Times"/>
          <w:szCs w:val="20"/>
          <w:lang w:eastAsia="zh-CN"/>
        </w:rPr>
        <w:t>sources</w:t>
      </w:r>
      <w:proofErr w:type="gramEnd"/>
    </w:p>
    <w:p w14:paraId="239E18E8" w14:textId="77777777" w:rsidR="00982C0E" w:rsidRDefault="00982C0E" w:rsidP="00982C0E">
      <w:pPr>
        <w:numPr>
          <w:ilvl w:val="1"/>
          <w:numId w:val="44"/>
        </w:numPr>
        <w:rPr>
          <w:rFonts w:cs="Times"/>
          <w:szCs w:val="20"/>
          <w:lang w:eastAsia="zh-CN"/>
        </w:rPr>
      </w:pPr>
      <w:r>
        <w:rPr>
          <w:rFonts w:eastAsia="新細明體" w:cs="Times"/>
          <w:szCs w:val="20"/>
          <w:lang w:eastAsia="zh-TW"/>
        </w:rPr>
        <w:t>R1-2403979, R1-2405341, R1-2405363</w:t>
      </w:r>
    </w:p>
    <w:p w14:paraId="032E4CE8" w14:textId="77777777" w:rsidR="00982C0E" w:rsidRDefault="00982C0E" w:rsidP="00982C0E">
      <w:pPr>
        <w:numPr>
          <w:ilvl w:val="0"/>
          <w:numId w:val="44"/>
        </w:numPr>
        <w:rPr>
          <w:rFonts w:cs="Times"/>
          <w:szCs w:val="20"/>
          <w:lang w:eastAsia="zh-CN"/>
        </w:rPr>
      </w:pPr>
      <w:r>
        <w:rPr>
          <w:rFonts w:cs="Times"/>
          <w:szCs w:val="20"/>
          <w:lang w:eastAsia="zh-CN"/>
        </w:rPr>
        <w:t>For Cat 1 BS, 8 beams, 0% &lt; on-demand SIB1 transmission rate &lt;= 30%, the NES gain is 1.24% - 2.26% from the following 2 sources</w:t>
      </w:r>
    </w:p>
    <w:p w14:paraId="224924D8" w14:textId="77777777" w:rsidR="00982C0E" w:rsidRDefault="00982C0E" w:rsidP="00982C0E">
      <w:pPr>
        <w:numPr>
          <w:ilvl w:val="1"/>
          <w:numId w:val="44"/>
        </w:numPr>
        <w:rPr>
          <w:rFonts w:cs="Times"/>
          <w:szCs w:val="20"/>
          <w:lang w:eastAsia="zh-CN"/>
        </w:rPr>
      </w:pPr>
      <w:r>
        <w:rPr>
          <w:rFonts w:eastAsia="新細明體" w:cs="Times"/>
          <w:szCs w:val="20"/>
          <w:lang w:eastAsia="zh-TW"/>
        </w:rPr>
        <w:t>R1-2405363, R1-2404561</w:t>
      </w:r>
    </w:p>
    <w:p w14:paraId="6B172DAA" w14:textId="77777777" w:rsidR="00982C0E" w:rsidRDefault="00982C0E" w:rsidP="00982C0E">
      <w:pPr>
        <w:numPr>
          <w:ilvl w:val="0"/>
          <w:numId w:val="44"/>
        </w:numPr>
        <w:rPr>
          <w:rFonts w:cs="Times"/>
          <w:szCs w:val="20"/>
          <w:lang w:eastAsia="zh-CN"/>
        </w:rPr>
      </w:pPr>
      <w:r>
        <w:rPr>
          <w:rFonts w:cs="Times"/>
          <w:szCs w:val="20"/>
          <w:lang w:eastAsia="zh-CN"/>
        </w:rPr>
        <w:t>For Cat 1 BS, 4 beams, 0% &lt; on-demand SIB1 transmission rate &lt;= 30%, the NES gain is 0.67% - 1.6% from one source (R1-2405363)</w:t>
      </w:r>
    </w:p>
    <w:p w14:paraId="733FB044"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0.95% - 4.13% from the following 3 </w:t>
      </w:r>
      <w:proofErr w:type="gramStart"/>
      <w:r>
        <w:rPr>
          <w:rFonts w:eastAsia="新細明體" w:cs="Times"/>
          <w:lang w:eastAsia="zh-TW"/>
        </w:rPr>
        <w:t>sources</w:t>
      </w:r>
      <w:proofErr w:type="gramEnd"/>
    </w:p>
    <w:p w14:paraId="6D5A14EA"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R1-2405341, R1-2404561</w:t>
      </w:r>
    </w:p>
    <w:p w14:paraId="33E14AB9"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0.48% from one source (R1-2405341)</w:t>
      </w:r>
    </w:p>
    <w:p w14:paraId="64FC5C78"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1.44% - 4.02% </w:t>
      </w:r>
      <w:r>
        <w:rPr>
          <w:rFonts w:cs="Times"/>
          <w:szCs w:val="20"/>
          <w:lang w:eastAsia="zh-CN"/>
        </w:rPr>
        <w:t>from the following 2 sources</w:t>
      </w:r>
    </w:p>
    <w:p w14:paraId="40744973" w14:textId="77777777" w:rsidR="00982C0E" w:rsidRDefault="00982C0E" w:rsidP="00982C0E">
      <w:pPr>
        <w:numPr>
          <w:ilvl w:val="1"/>
          <w:numId w:val="44"/>
        </w:numPr>
        <w:rPr>
          <w:rFonts w:cs="Times"/>
          <w:szCs w:val="20"/>
          <w:lang w:eastAsia="zh-CN"/>
        </w:rPr>
      </w:pPr>
      <w:r>
        <w:rPr>
          <w:rFonts w:eastAsia="新細明體" w:cs="Times"/>
          <w:szCs w:val="20"/>
          <w:lang w:eastAsia="zh-TW"/>
        </w:rPr>
        <w:t>R1-2404561, R1-2403942</w:t>
      </w:r>
    </w:p>
    <w:p w14:paraId="4832A328" w14:textId="77777777" w:rsidR="00982C0E" w:rsidRDefault="00982C0E" w:rsidP="00982C0E">
      <w:pPr>
        <w:rPr>
          <w:lang w:eastAsia="x-none"/>
        </w:rPr>
      </w:pPr>
    </w:p>
    <w:p w14:paraId="59AA2253" w14:textId="77777777" w:rsidR="00982C0E" w:rsidRDefault="00982C0E" w:rsidP="00982C0E">
      <w:pPr>
        <w:rPr>
          <w:b/>
          <w:bCs/>
          <w:lang w:val="en-US" w:eastAsia="x-none"/>
        </w:rPr>
      </w:pPr>
      <w:r>
        <w:rPr>
          <w:b/>
          <w:bCs/>
          <w:highlight w:val="green"/>
          <w:lang w:val="en-US" w:eastAsia="x-none"/>
        </w:rPr>
        <w:t>Agreement</w:t>
      </w:r>
    </w:p>
    <w:p w14:paraId="6EF3C076"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40ms SIB1 period</w:t>
      </w:r>
      <w:r>
        <w:rPr>
          <w:rFonts w:cs="Times"/>
          <w:szCs w:val="20"/>
        </w:rPr>
        <w:t xml:space="preserve"> (Case D), FR1, </w:t>
      </w:r>
      <w:r>
        <w:rPr>
          <w:rFonts w:cs="Times"/>
          <w:szCs w:val="20"/>
          <w:highlight w:val="yellow"/>
        </w:rPr>
        <w:t xml:space="preserve">empty </w:t>
      </w:r>
      <w:proofErr w:type="gramStart"/>
      <w:r>
        <w:rPr>
          <w:rFonts w:cs="Times"/>
          <w:szCs w:val="20"/>
          <w:highlight w:val="yellow"/>
        </w:rPr>
        <w:t>load</w:t>
      </w:r>
      <w:proofErr w:type="gramEnd"/>
    </w:p>
    <w:p w14:paraId="182B67CE"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w:t>
      </w:r>
    </w:p>
    <w:p w14:paraId="543A03E8"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24.51% - 31.3% from the following 6 </w:t>
      </w:r>
      <w:proofErr w:type="gramStart"/>
      <w:r>
        <w:rPr>
          <w:rFonts w:eastAsia="新細明體" w:cs="Times"/>
          <w:lang w:eastAsia="zh-TW"/>
        </w:rPr>
        <w:t>sources</w:t>
      </w:r>
      <w:proofErr w:type="gramEnd"/>
    </w:p>
    <w:p w14:paraId="50B4AC5A" w14:textId="77777777" w:rsidR="00982C0E" w:rsidRDefault="00982C0E" w:rsidP="00982C0E">
      <w:pPr>
        <w:numPr>
          <w:ilvl w:val="2"/>
          <w:numId w:val="44"/>
        </w:numPr>
        <w:rPr>
          <w:rFonts w:cs="Times"/>
          <w:szCs w:val="20"/>
          <w:lang w:eastAsia="zh-CN"/>
        </w:rPr>
      </w:pPr>
      <w:r>
        <w:rPr>
          <w:rFonts w:eastAsia="新細明體" w:cs="Times"/>
          <w:szCs w:val="20"/>
          <w:lang w:eastAsia="zh-TW"/>
        </w:rPr>
        <w:t>R1-2405595, R1-2405341, R1-2404859, R1-2404507, R1-2405363, R1-2404625</w:t>
      </w:r>
    </w:p>
    <w:p w14:paraId="3E44E711"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74614001"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16.3% with one beam of SIB1 PDSCH transmitted in each </w:t>
      </w:r>
      <w:proofErr w:type="gramStart"/>
      <w:r>
        <w:rPr>
          <w:rFonts w:eastAsia="新細明體" w:cs="Times"/>
          <w:lang w:eastAsia="zh-TW"/>
        </w:rPr>
        <w:t>slot</w:t>
      </w:r>
      <w:proofErr w:type="gramEnd"/>
    </w:p>
    <w:p w14:paraId="51E1557B"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10.6% with two beams of SIB1 PDSCH transmitted in each </w:t>
      </w:r>
      <w:proofErr w:type="gramStart"/>
      <w:r>
        <w:rPr>
          <w:rFonts w:eastAsia="新細明體" w:cs="Times"/>
          <w:lang w:eastAsia="zh-TW"/>
        </w:rPr>
        <w:t>slot</w:t>
      </w:r>
      <w:proofErr w:type="gramEnd"/>
    </w:p>
    <w:p w14:paraId="4C9937E9"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w:t>
      </w:r>
    </w:p>
    <w:p w14:paraId="2D02B286" w14:textId="77777777" w:rsidR="00982C0E" w:rsidRDefault="00982C0E" w:rsidP="00982C0E">
      <w:pPr>
        <w:numPr>
          <w:ilvl w:val="1"/>
          <w:numId w:val="44"/>
        </w:numPr>
        <w:rPr>
          <w:rFonts w:cs="Times"/>
          <w:szCs w:val="20"/>
          <w:lang w:eastAsia="zh-CN"/>
        </w:rPr>
      </w:pPr>
      <w:r>
        <w:rPr>
          <w:rFonts w:cs="Times"/>
          <w:szCs w:val="20"/>
          <w:lang w:eastAsia="zh-CN"/>
        </w:rPr>
        <w:t xml:space="preserve">the NES gain is 12.4% - 35.5% from the following 5 </w:t>
      </w:r>
      <w:proofErr w:type="gramStart"/>
      <w:r>
        <w:rPr>
          <w:rFonts w:cs="Times"/>
          <w:szCs w:val="20"/>
          <w:lang w:eastAsia="zh-CN"/>
        </w:rPr>
        <w:t>sources</w:t>
      </w:r>
      <w:proofErr w:type="gramEnd"/>
    </w:p>
    <w:p w14:paraId="5B878017" w14:textId="77777777" w:rsidR="00982C0E" w:rsidRDefault="00982C0E" w:rsidP="00982C0E">
      <w:pPr>
        <w:numPr>
          <w:ilvl w:val="2"/>
          <w:numId w:val="44"/>
        </w:numPr>
        <w:rPr>
          <w:rFonts w:cs="Times"/>
          <w:szCs w:val="20"/>
          <w:lang w:eastAsia="zh-CN"/>
        </w:rPr>
      </w:pPr>
      <w:r>
        <w:rPr>
          <w:rFonts w:eastAsia="新細明體" w:cs="Times"/>
          <w:szCs w:val="20"/>
          <w:lang w:eastAsia="zh-TW"/>
        </w:rPr>
        <w:t>R1-2404408, R1-2405341, R1-2404758, R1-2405363, R1-2404625</w:t>
      </w:r>
    </w:p>
    <w:p w14:paraId="7849E225" w14:textId="77777777" w:rsidR="00982C0E" w:rsidRDefault="00982C0E" w:rsidP="00982C0E">
      <w:pPr>
        <w:numPr>
          <w:ilvl w:val="1"/>
          <w:numId w:val="44"/>
        </w:numPr>
        <w:rPr>
          <w:rFonts w:eastAsia="新細明體"/>
          <w:lang w:eastAsia="zh-TW"/>
        </w:rPr>
      </w:pPr>
      <w:r>
        <w:rPr>
          <w:rFonts w:eastAsia="新細明體" w:cs="Times"/>
          <w:lang w:eastAsia="zh-TW"/>
        </w:rPr>
        <w:lastRenderedPageBreak/>
        <w:t xml:space="preserve">One source (R1-2403979) reports the following NES gain with </w:t>
      </w:r>
      <w:r>
        <w:rPr>
          <w:rFonts w:eastAsia="新細明體" w:cs="Times"/>
          <w:szCs w:val="20"/>
          <w:lang w:eastAsia="zh-TW"/>
        </w:rPr>
        <w:t>PRACH configuration index = 98</w:t>
      </w:r>
    </w:p>
    <w:p w14:paraId="4575A5F2"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10.1% with one beam of SIB1 PDSCH transmitted in each </w:t>
      </w:r>
      <w:proofErr w:type="gramStart"/>
      <w:r>
        <w:rPr>
          <w:rFonts w:eastAsia="新細明體" w:cs="Times"/>
          <w:lang w:eastAsia="zh-TW"/>
        </w:rPr>
        <w:t>slot</w:t>
      </w:r>
      <w:proofErr w:type="gramEnd"/>
    </w:p>
    <w:p w14:paraId="4D6BFC2C"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6.1% with two beams of SIB1 PDSCH transmitted in each </w:t>
      </w:r>
      <w:proofErr w:type="gramStart"/>
      <w:r>
        <w:rPr>
          <w:rFonts w:eastAsia="新細明體" w:cs="Times"/>
          <w:lang w:eastAsia="zh-TW"/>
        </w:rPr>
        <w:t>slot</w:t>
      </w:r>
      <w:proofErr w:type="gramEnd"/>
    </w:p>
    <w:p w14:paraId="42B5F3DC" w14:textId="77777777" w:rsidR="00982C0E" w:rsidRDefault="00982C0E" w:rsidP="00982C0E">
      <w:pPr>
        <w:numPr>
          <w:ilvl w:val="0"/>
          <w:numId w:val="44"/>
        </w:numPr>
        <w:rPr>
          <w:rFonts w:cs="Times"/>
          <w:szCs w:val="20"/>
          <w:lang w:eastAsia="zh-CN"/>
        </w:rPr>
      </w:pPr>
      <w:r>
        <w:rPr>
          <w:rFonts w:cs="Times"/>
          <w:szCs w:val="20"/>
          <w:lang w:eastAsia="zh-CN"/>
        </w:rPr>
        <w:t>For Cat 1 BS, 8 beams, 0% &lt; on-demand SIB1 transmission rate &lt;= 30%, the NES gain is 19.44% - 28.81% from the following 3 sources</w:t>
      </w:r>
    </w:p>
    <w:p w14:paraId="59590A86" w14:textId="77777777" w:rsidR="00982C0E" w:rsidRDefault="00982C0E" w:rsidP="00982C0E">
      <w:pPr>
        <w:numPr>
          <w:ilvl w:val="1"/>
          <w:numId w:val="44"/>
        </w:numPr>
        <w:rPr>
          <w:rFonts w:cs="Times"/>
          <w:szCs w:val="20"/>
          <w:lang w:eastAsia="zh-CN"/>
        </w:rPr>
      </w:pPr>
      <w:r>
        <w:rPr>
          <w:rFonts w:eastAsia="新細明體" w:cs="Times"/>
          <w:szCs w:val="20"/>
          <w:lang w:eastAsia="zh-TW"/>
        </w:rPr>
        <w:t xml:space="preserve">R1-2404859, R1-2405363, R1-2404625 </w:t>
      </w:r>
    </w:p>
    <w:p w14:paraId="47F59B15" w14:textId="77777777" w:rsidR="00982C0E" w:rsidRDefault="00982C0E" w:rsidP="00982C0E">
      <w:pPr>
        <w:numPr>
          <w:ilvl w:val="0"/>
          <w:numId w:val="44"/>
        </w:numPr>
        <w:rPr>
          <w:rFonts w:cs="Times"/>
          <w:szCs w:val="20"/>
          <w:lang w:eastAsia="zh-CN"/>
        </w:rPr>
      </w:pPr>
      <w:r>
        <w:rPr>
          <w:rFonts w:cs="Times"/>
          <w:szCs w:val="20"/>
          <w:lang w:eastAsia="zh-CN"/>
        </w:rPr>
        <w:t>For Cat 1 BS, 4 beams, 0% &lt; on-demand SIB1 transmission rate &lt;= 30%, the NES gain is 12.87% - 20.09% from the following 2 sources</w:t>
      </w:r>
    </w:p>
    <w:p w14:paraId="344B5DC1" w14:textId="77777777" w:rsidR="00982C0E" w:rsidRDefault="00982C0E" w:rsidP="00982C0E">
      <w:pPr>
        <w:numPr>
          <w:ilvl w:val="1"/>
          <w:numId w:val="44"/>
        </w:numPr>
        <w:rPr>
          <w:rFonts w:cs="Times"/>
          <w:szCs w:val="20"/>
          <w:lang w:eastAsia="zh-CN"/>
        </w:rPr>
      </w:pPr>
      <w:r>
        <w:rPr>
          <w:rFonts w:eastAsia="新細明體" w:cs="Times"/>
          <w:szCs w:val="20"/>
          <w:lang w:eastAsia="zh-TW"/>
        </w:rPr>
        <w:t xml:space="preserve">R1-2405363, R1-2404625 </w:t>
      </w:r>
    </w:p>
    <w:p w14:paraId="4A5888E2"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11.77% - 25.46% from the following 5 </w:t>
      </w:r>
      <w:proofErr w:type="gramStart"/>
      <w:r>
        <w:rPr>
          <w:rFonts w:eastAsia="新細明體" w:cs="Times"/>
          <w:lang w:eastAsia="zh-TW"/>
        </w:rPr>
        <w:t>sources</w:t>
      </w:r>
      <w:proofErr w:type="gramEnd"/>
    </w:p>
    <w:p w14:paraId="418822CA"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R1-2405341, R1-2404859, R1-2404507, R1-2404561</w:t>
      </w:r>
    </w:p>
    <w:p w14:paraId="1EAB6D50"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10.69 – 10.74% from one source (R1-2405341)</w:t>
      </w:r>
    </w:p>
    <w:p w14:paraId="318D45F1"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w:t>
      </w:r>
    </w:p>
    <w:p w14:paraId="13C10B04"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16.46% - 24.24% </w:t>
      </w:r>
      <w:r>
        <w:rPr>
          <w:rFonts w:cs="Times"/>
          <w:szCs w:val="20"/>
          <w:lang w:eastAsia="zh-CN"/>
        </w:rPr>
        <w:t xml:space="preserve">from the following 2 </w:t>
      </w:r>
      <w:proofErr w:type="gramStart"/>
      <w:r>
        <w:rPr>
          <w:rFonts w:cs="Times"/>
          <w:szCs w:val="20"/>
          <w:lang w:eastAsia="zh-CN"/>
        </w:rPr>
        <w:t>sources</w:t>
      </w:r>
      <w:proofErr w:type="gramEnd"/>
    </w:p>
    <w:p w14:paraId="6FD05179" w14:textId="77777777" w:rsidR="00982C0E" w:rsidRDefault="00982C0E" w:rsidP="00982C0E">
      <w:pPr>
        <w:numPr>
          <w:ilvl w:val="2"/>
          <w:numId w:val="44"/>
        </w:numPr>
        <w:rPr>
          <w:rFonts w:cs="Times"/>
          <w:szCs w:val="20"/>
          <w:lang w:eastAsia="zh-CN"/>
        </w:rPr>
      </w:pPr>
      <w:r>
        <w:rPr>
          <w:rFonts w:eastAsia="新細明體" w:cs="Times"/>
          <w:szCs w:val="20"/>
          <w:lang w:eastAsia="zh-TW"/>
        </w:rPr>
        <w:t>R1-2403942, R1-2404859</w:t>
      </w:r>
    </w:p>
    <w:p w14:paraId="25D27191" w14:textId="77777777" w:rsidR="00982C0E" w:rsidRDefault="00982C0E" w:rsidP="00982C0E">
      <w:pPr>
        <w:numPr>
          <w:ilvl w:val="1"/>
          <w:numId w:val="44"/>
        </w:numPr>
        <w:rPr>
          <w:rFonts w:cs="Times"/>
          <w:szCs w:val="20"/>
          <w:lang w:eastAsia="zh-CN"/>
        </w:rPr>
      </w:pPr>
      <w:r>
        <w:rPr>
          <w:rFonts w:cs="Times"/>
          <w:szCs w:val="20"/>
          <w:lang w:eastAsia="zh-CN"/>
        </w:rPr>
        <w:t>One source (R1-2404561) reports 8.92%~10.37% NES gain with PRACH configuration index = 148</w:t>
      </w:r>
    </w:p>
    <w:p w14:paraId="155B7CA7" w14:textId="77777777" w:rsidR="00982C0E" w:rsidRDefault="00982C0E" w:rsidP="00982C0E">
      <w:pPr>
        <w:rPr>
          <w:lang w:eastAsia="x-none"/>
        </w:rPr>
      </w:pPr>
    </w:p>
    <w:p w14:paraId="71C9D640" w14:textId="77777777" w:rsidR="00982C0E" w:rsidRDefault="00982C0E" w:rsidP="00982C0E">
      <w:pPr>
        <w:rPr>
          <w:b/>
          <w:bCs/>
          <w:lang w:val="en-US" w:eastAsia="x-none"/>
        </w:rPr>
      </w:pPr>
      <w:r>
        <w:rPr>
          <w:b/>
          <w:bCs/>
          <w:highlight w:val="green"/>
          <w:lang w:val="en-US" w:eastAsia="x-none"/>
        </w:rPr>
        <w:t>Agreement</w:t>
      </w:r>
    </w:p>
    <w:p w14:paraId="672D4F4E"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40ms SIB1 period</w:t>
      </w:r>
      <w:r>
        <w:rPr>
          <w:rFonts w:cs="Times"/>
          <w:szCs w:val="20"/>
        </w:rPr>
        <w:t xml:space="preserve"> (Case D), FR1, </w:t>
      </w:r>
      <w:r>
        <w:rPr>
          <w:rFonts w:cs="Times"/>
          <w:szCs w:val="20"/>
          <w:highlight w:val="yellow"/>
        </w:rPr>
        <w:t xml:space="preserve">low </w:t>
      </w:r>
      <w:proofErr w:type="gramStart"/>
      <w:r>
        <w:rPr>
          <w:rFonts w:cs="Times"/>
          <w:szCs w:val="20"/>
          <w:highlight w:val="yellow"/>
        </w:rPr>
        <w:t>load</w:t>
      </w:r>
      <w:proofErr w:type="gramEnd"/>
    </w:p>
    <w:p w14:paraId="50485F7E"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w:t>
      </w:r>
    </w:p>
    <w:p w14:paraId="03843DCB"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18.38% - 26.4% from the following 5 </w:t>
      </w:r>
      <w:proofErr w:type="gramStart"/>
      <w:r>
        <w:rPr>
          <w:rFonts w:eastAsia="新細明體" w:cs="Times"/>
          <w:lang w:eastAsia="zh-TW"/>
        </w:rPr>
        <w:t>sources</w:t>
      </w:r>
      <w:proofErr w:type="gramEnd"/>
    </w:p>
    <w:p w14:paraId="03434022" w14:textId="77777777" w:rsidR="00982C0E" w:rsidRDefault="00982C0E" w:rsidP="00982C0E">
      <w:pPr>
        <w:numPr>
          <w:ilvl w:val="2"/>
          <w:numId w:val="44"/>
        </w:numPr>
        <w:rPr>
          <w:rFonts w:cs="Times"/>
          <w:szCs w:val="20"/>
          <w:lang w:eastAsia="zh-CN"/>
        </w:rPr>
      </w:pPr>
      <w:r>
        <w:rPr>
          <w:rFonts w:eastAsia="新細明體" w:cs="Times"/>
          <w:szCs w:val="20"/>
          <w:lang w:eastAsia="zh-TW"/>
        </w:rPr>
        <w:t>R1-2405595, R1-2405341, R1-2404859, R1-2405363, R1-2404625</w:t>
      </w:r>
    </w:p>
    <w:p w14:paraId="46001259"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0BCCAA71"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8.1% with one beam of SIB1 PDSCH transmitted in each </w:t>
      </w:r>
      <w:proofErr w:type="gramStart"/>
      <w:r>
        <w:rPr>
          <w:rFonts w:eastAsia="新細明體" w:cs="Times"/>
          <w:lang w:eastAsia="zh-TW"/>
        </w:rPr>
        <w:t>slot</w:t>
      </w:r>
      <w:proofErr w:type="gramEnd"/>
    </w:p>
    <w:p w14:paraId="45B36DD1"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4.3% with two beams of SIB1 PDSCH transmitted in each </w:t>
      </w:r>
      <w:proofErr w:type="gramStart"/>
      <w:r>
        <w:rPr>
          <w:rFonts w:eastAsia="新細明體" w:cs="Times"/>
          <w:lang w:eastAsia="zh-TW"/>
        </w:rPr>
        <w:t>slot</w:t>
      </w:r>
      <w:proofErr w:type="gramEnd"/>
    </w:p>
    <w:p w14:paraId="0F88D0AF"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w:t>
      </w:r>
    </w:p>
    <w:p w14:paraId="0EBA7051" w14:textId="77777777" w:rsidR="00982C0E" w:rsidRDefault="00982C0E" w:rsidP="00982C0E">
      <w:pPr>
        <w:numPr>
          <w:ilvl w:val="1"/>
          <w:numId w:val="44"/>
        </w:numPr>
        <w:rPr>
          <w:rFonts w:cs="Times"/>
          <w:szCs w:val="20"/>
          <w:lang w:eastAsia="zh-CN"/>
        </w:rPr>
      </w:pPr>
      <w:r>
        <w:rPr>
          <w:rFonts w:cs="Times"/>
          <w:szCs w:val="20"/>
          <w:lang w:eastAsia="zh-CN"/>
        </w:rPr>
        <w:t xml:space="preserve">the NES gain is 9.84% - 17.41% from the following 3 </w:t>
      </w:r>
      <w:proofErr w:type="gramStart"/>
      <w:r>
        <w:rPr>
          <w:rFonts w:cs="Times"/>
          <w:szCs w:val="20"/>
          <w:lang w:eastAsia="zh-CN"/>
        </w:rPr>
        <w:t>sources</w:t>
      </w:r>
      <w:proofErr w:type="gramEnd"/>
    </w:p>
    <w:p w14:paraId="21738362" w14:textId="77777777" w:rsidR="00982C0E" w:rsidRDefault="00982C0E" w:rsidP="00982C0E">
      <w:pPr>
        <w:numPr>
          <w:ilvl w:val="2"/>
          <w:numId w:val="44"/>
        </w:numPr>
        <w:rPr>
          <w:rFonts w:cs="Times"/>
          <w:szCs w:val="20"/>
          <w:lang w:eastAsia="zh-CN"/>
        </w:rPr>
      </w:pPr>
      <w:r>
        <w:rPr>
          <w:rFonts w:eastAsia="新細明體" w:cs="Times"/>
          <w:szCs w:val="20"/>
          <w:lang w:eastAsia="zh-TW"/>
        </w:rPr>
        <w:t>R1-2405341, R1-2405363, R1-2404625</w:t>
      </w:r>
    </w:p>
    <w:p w14:paraId="678403AB"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4E8D9262"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2.8% with one beam of SIB1 PDSCH transmitted in each </w:t>
      </w:r>
      <w:proofErr w:type="gramStart"/>
      <w:r>
        <w:rPr>
          <w:rFonts w:eastAsia="新細明體" w:cs="Times"/>
          <w:lang w:eastAsia="zh-TW"/>
        </w:rPr>
        <w:t>slot</w:t>
      </w:r>
      <w:proofErr w:type="gramEnd"/>
    </w:p>
    <w:p w14:paraId="28359C95"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 with two beams of SIB1 PDSCH transmitted in each </w:t>
      </w:r>
      <w:proofErr w:type="gramStart"/>
      <w:r>
        <w:rPr>
          <w:rFonts w:eastAsia="新細明體" w:cs="Times"/>
          <w:lang w:eastAsia="zh-TW"/>
        </w:rPr>
        <w:t>slot</w:t>
      </w:r>
      <w:proofErr w:type="gramEnd"/>
    </w:p>
    <w:p w14:paraId="2BC4D7F2" w14:textId="77777777" w:rsidR="00982C0E" w:rsidRDefault="00982C0E" w:rsidP="00982C0E">
      <w:pPr>
        <w:numPr>
          <w:ilvl w:val="0"/>
          <w:numId w:val="44"/>
        </w:numPr>
        <w:rPr>
          <w:rFonts w:cs="Times"/>
          <w:szCs w:val="20"/>
          <w:lang w:eastAsia="zh-CN"/>
        </w:rPr>
      </w:pPr>
      <w:r>
        <w:rPr>
          <w:rFonts w:cs="Times"/>
          <w:szCs w:val="20"/>
          <w:lang w:eastAsia="zh-CN"/>
        </w:rPr>
        <w:t>For Cat 1 BS, 8 beams, 0% &lt; on-demand SIB1 transmission rate &lt;= 30%, the NES gain is 13.36% - 23.68% from the following 3 sources</w:t>
      </w:r>
    </w:p>
    <w:p w14:paraId="399D3442" w14:textId="77777777" w:rsidR="00982C0E" w:rsidRDefault="00982C0E" w:rsidP="00982C0E">
      <w:pPr>
        <w:numPr>
          <w:ilvl w:val="1"/>
          <w:numId w:val="44"/>
        </w:numPr>
        <w:rPr>
          <w:rFonts w:cs="Times"/>
          <w:szCs w:val="20"/>
          <w:lang w:eastAsia="zh-CN"/>
        </w:rPr>
      </w:pPr>
      <w:r>
        <w:rPr>
          <w:rFonts w:eastAsia="新細明體" w:cs="Times"/>
          <w:szCs w:val="20"/>
          <w:lang w:eastAsia="zh-TW"/>
        </w:rPr>
        <w:t xml:space="preserve">R1-2404859, R1-2405363, R1-2404625 </w:t>
      </w:r>
    </w:p>
    <w:p w14:paraId="5EEA9D8B" w14:textId="77777777" w:rsidR="00982C0E" w:rsidRDefault="00982C0E" w:rsidP="00982C0E">
      <w:pPr>
        <w:numPr>
          <w:ilvl w:val="0"/>
          <w:numId w:val="44"/>
        </w:numPr>
        <w:rPr>
          <w:rFonts w:cs="Times"/>
          <w:szCs w:val="20"/>
          <w:lang w:eastAsia="zh-CN"/>
        </w:rPr>
      </w:pPr>
      <w:r>
        <w:rPr>
          <w:rFonts w:cs="Times"/>
          <w:szCs w:val="20"/>
          <w:lang w:eastAsia="zh-CN"/>
        </w:rPr>
        <w:t>For Cat 1 BS, 4 beams, 0% &lt; on-demand SIB1 transmission rate &lt;= 30%, the NES gain is 7.27% - 15.59% from the following 2 sources</w:t>
      </w:r>
    </w:p>
    <w:p w14:paraId="69AAC7F8" w14:textId="77777777" w:rsidR="00982C0E" w:rsidRDefault="00982C0E" w:rsidP="00982C0E">
      <w:pPr>
        <w:numPr>
          <w:ilvl w:val="1"/>
          <w:numId w:val="44"/>
        </w:numPr>
        <w:rPr>
          <w:rFonts w:cs="Times"/>
          <w:szCs w:val="20"/>
          <w:lang w:eastAsia="zh-CN"/>
        </w:rPr>
      </w:pPr>
      <w:r>
        <w:rPr>
          <w:rFonts w:eastAsia="新細明體" w:cs="Times"/>
          <w:szCs w:val="20"/>
          <w:lang w:eastAsia="zh-TW"/>
        </w:rPr>
        <w:t xml:space="preserve">R1-2405363, R1-2404625 </w:t>
      </w:r>
    </w:p>
    <w:p w14:paraId="57C65334"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10.48% - 17.72% from the following 4 </w:t>
      </w:r>
      <w:proofErr w:type="gramStart"/>
      <w:r>
        <w:rPr>
          <w:rFonts w:eastAsia="新細明體" w:cs="Times"/>
          <w:lang w:eastAsia="zh-TW"/>
        </w:rPr>
        <w:t>sources</w:t>
      </w:r>
      <w:proofErr w:type="gramEnd"/>
    </w:p>
    <w:p w14:paraId="6E72D11F"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R1-2405341, R1-2404859, R1-2404561</w:t>
      </w:r>
    </w:p>
    <w:p w14:paraId="45CD8D4B"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7.01% from one source (R1-2405341)</w:t>
      </w:r>
    </w:p>
    <w:p w14:paraId="79B259F9"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7.7% - 17.05% </w:t>
      </w:r>
      <w:r>
        <w:rPr>
          <w:rFonts w:cs="Times"/>
          <w:szCs w:val="20"/>
          <w:lang w:eastAsia="zh-CN"/>
        </w:rPr>
        <w:t>from the following 3 sources</w:t>
      </w:r>
    </w:p>
    <w:p w14:paraId="4A329C98"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R1-2404859, R1-2404561</w:t>
      </w:r>
    </w:p>
    <w:p w14:paraId="12AE45DE" w14:textId="77777777" w:rsidR="00982C0E" w:rsidRDefault="00982C0E" w:rsidP="00982C0E">
      <w:pPr>
        <w:rPr>
          <w:lang w:eastAsia="x-none"/>
        </w:rPr>
      </w:pPr>
    </w:p>
    <w:p w14:paraId="42BB1689" w14:textId="77777777" w:rsidR="00982C0E" w:rsidRDefault="00982C0E" w:rsidP="00982C0E">
      <w:pPr>
        <w:rPr>
          <w:b/>
          <w:bCs/>
          <w:lang w:val="en-US" w:eastAsia="x-none"/>
        </w:rPr>
      </w:pPr>
      <w:r>
        <w:rPr>
          <w:b/>
          <w:bCs/>
          <w:highlight w:val="green"/>
          <w:lang w:val="en-US" w:eastAsia="x-none"/>
        </w:rPr>
        <w:t>Agreement</w:t>
      </w:r>
    </w:p>
    <w:p w14:paraId="1E5C6B26"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40ms SIB1 period</w:t>
      </w:r>
      <w:r>
        <w:rPr>
          <w:rFonts w:cs="Times"/>
          <w:szCs w:val="20"/>
        </w:rPr>
        <w:t xml:space="preserve"> (Case D), FR1, </w:t>
      </w:r>
      <w:r>
        <w:rPr>
          <w:rFonts w:cs="Times"/>
          <w:szCs w:val="20"/>
          <w:highlight w:val="yellow"/>
        </w:rPr>
        <w:t xml:space="preserve">medium </w:t>
      </w:r>
      <w:proofErr w:type="gramStart"/>
      <w:r>
        <w:rPr>
          <w:rFonts w:cs="Times"/>
          <w:szCs w:val="20"/>
          <w:highlight w:val="yellow"/>
        </w:rPr>
        <w:t>load</w:t>
      </w:r>
      <w:proofErr w:type="gramEnd"/>
    </w:p>
    <w:p w14:paraId="5A87616D"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1 BS, 8 beams, 0% on-demand SIB1 transmission rate, </w:t>
      </w:r>
    </w:p>
    <w:p w14:paraId="16B17D86" w14:textId="77777777" w:rsidR="00982C0E" w:rsidRDefault="00982C0E" w:rsidP="00982C0E">
      <w:pPr>
        <w:numPr>
          <w:ilvl w:val="1"/>
          <w:numId w:val="44"/>
        </w:numPr>
        <w:rPr>
          <w:rFonts w:cs="Times"/>
          <w:szCs w:val="20"/>
          <w:lang w:eastAsia="zh-CN"/>
        </w:rPr>
      </w:pPr>
      <w:r>
        <w:rPr>
          <w:rFonts w:eastAsia="新細明體" w:cs="Times"/>
          <w:lang w:eastAsia="zh-TW"/>
        </w:rPr>
        <w:t xml:space="preserve">the NES gain is 5.07% - 7.8% from the following 2 </w:t>
      </w:r>
      <w:proofErr w:type="gramStart"/>
      <w:r>
        <w:rPr>
          <w:rFonts w:eastAsia="新細明體" w:cs="Times"/>
          <w:lang w:eastAsia="zh-TW"/>
        </w:rPr>
        <w:t>sources</w:t>
      </w:r>
      <w:proofErr w:type="gramEnd"/>
    </w:p>
    <w:p w14:paraId="322938E0" w14:textId="77777777" w:rsidR="00982C0E" w:rsidRDefault="00982C0E" w:rsidP="00982C0E">
      <w:pPr>
        <w:numPr>
          <w:ilvl w:val="2"/>
          <w:numId w:val="44"/>
        </w:numPr>
        <w:rPr>
          <w:rFonts w:cs="Times"/>
          <w:szCs w:val="20"/>
          <w:lang w:eastAsia="zh-CN"/>
        </w:rPr>
      </w:pPr>
      <w:r>
        <w:rPr>
          <w:rFonts w:eastAsia="新細明體" w:cs="Times"/>
          <w:szCs w:val="20"/>
          <w:lang w:eastAsia="zh-TW"/>
        </w:rPr>
        <w:t>R1-2405341, R1-2405363</w:t>
      </w:r>
    </w:p>
    <w:p w14:paraId="7277AFE1"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74A34804" w14:textId="77777777" w:rsidR="00982C0E" w:rsidRDefault="00982C0E" w:rsidP="00982C0E">
      <w:pPr>
        <w:numPr>
          <w:ilvl w:val="2"/>
          <w:numId w:val="44"/>
        </w:numPr>
        <w:rPr>
          <w:rFonts w:eastAsia="新細明體" w:cs="Times"/>
          <w:lang w:eastAsia="zh-TW"/>
        </w:rPr>
      </w:pPr>
      <w:r>
        <w:rPr>
          <w:rFonts w:eastAsia="新細明體" w:cs="Times"/>
          <w:lang w:eastAsia="zh-TW"/>
        </w:rPr>
        <w:lastRenderedPageBreak/>
        <w:t xml:space="preserve">2.4% with one beam of SIB1 PDSCH transmitted in each </w:t>
      </w:r>
      <w:proofErr w:type="gramStart"/>
      <w:r>
        <w:rPr>
          <w:rFonts w:eastAsia="新細明體" w:cs="Times"/>
          <w:lang w:eastAsia="zh-TW"/>
        </w:rPr>
        <w:t>slot</w:t>
      </w:r>
      <w:proofErr w:type="gramEnd"/>
    </w:p>
    <w:p w14:paraId="370EB644"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1.2% with two beams of SIB1 PDSCH transmitted in each </w:t>
      </w:r>
      <w:proofErr w:type="gramStart"/>
      <w:r>
        <w:rPr>
          <w:rFonts w:eastAsia="新細明體" w:cs="Times"/>
          <w:lang w:eastAsia="zh-TW"/>
        </w:rPr>
        <w:t>slot</w:t>
      </w:r>
      <w:proofErr w:type="gramEnd"/>
    </w:p>
    <w:p w14:paraId="4A732F6F" w14:textId="77777777" w:rsidR="00982C0E" w:rsidRDefault="00982C0E" w:rsidP="00982C0E">
      <w:pPr>
        <w:numPr>
          <w:ilvl w:val="0"/>
          <w:numId w:val="44"/>
        </w:numPr>
        <w:rPr>
          <w:rFonts w:cs="Times"/>
          <w:szCs w:val="20"/>
          <w:lang w:eastAsia="zh-CN"/>
        </w:rPr>
      </w:pPr>
      <w:r>
        <w:rPr>
          <w:rFonts w:cs="Times"/>
          <w:szCs w:val="20"/>
          <w:lang w:eastAsia="zh-CN"/>
        </w:rPr>
        <w:t xml:space="preserve">For Cat 1 BS, 4 beams, 0% on-demand SIB1 transmission rate, </w:t>
      </w:r>
    </w:p>
    <w:p w14:paraId="3FEFA245" w14:textId="77777777" w:rsidR="00982C0E" w:rsidRDefault="00982C0E" w:rsidP="00982C0E">
      <w:pPr>
        <w:numPr>
          <w:ilvl w:val="1"/>
          <w:numId w:val="44"/>
        </w:numPr>
        <w:rPr>
          <w:rFonts w:cs="Times"/>
          <w:szCs w:val="20"/>
          <w:lang w:eastAsia="zh-CN"/>
        </w:rPr>
      </w:pPr>
      <w:r>
        <w:rPr>
          <w:rFonts w:cs="Times"/>
          <w:szCs w:val="20"/>
          <w:lang w:eastAsia="zh-CN"/>
        </w:rPr>
        <w:t xml:space="preserve">the NES gain is 2.46% - 4.4% from the following 2 </w:t>
      </w:r>
      <w:proofErr w:type="gramStart"/>
      <w:r>
        <w:rPr>
          <w:rFonts w:cs="Times"/>
          <w:szCs w:val="20"/>
          <w:lang w:eastAsia="zh-CN"/>
        </w:rPr>
        <w:t>sources</w:t>
      </w:r>
      <w:proofErr w:type="gramEnd"/>
    </w:p>
    <w:p w14:paraId="67310EF3" w14:textId="77777777" w:rsidR="00982C0E" w:rsidRDefault="00982C0E" w:rsidP="00982C0E">
      <w:pPr>
        <w:numPr>
          <w:ilvl w:val="2"/>
          <w:numId w:val="44"/>
        </w:numPr>
        <w:rPr>
          <w:rFonts w:cs="Times"/>
          <w:szCs w:val="20"/>
          <w:lang w:eastAsia="zh-CN"/>
        </w:rPr>
      </w:pPr>
      <w:r>
        <w:rPr>
          <w:rFonts w:eastAsia="新細明體" w:cs="Times"/>
          <w:szCs w:val="20"/>
          <w:lang w:eastAsia="zh-TW"/>
        </w:rPr>
        <w:t>R1-2405341, R1-2405363</w:t>
      </w:r>
    </w:p>
    <w:p w14:paraId="601770F8" w14:textId="77777777" w:rsidR="00982C0E" w:rsidRDefault="00982C0E" w:rsidP="00982C0E">
      <w:pPr>
        <w:numPr>
          <w:ilvl w:val="1"/>
          <w:numId w:val="44"/>
        </w:numPr>
        <w:rPr>
          <w:rFonts w:eastAsia="新細明體"/>
          <w:lang w:eastAsia="zh-TW"/>
        </w:rPr>
      </w:pPr>
      <w:r>
        <w:rPr>
          <w:rFonts w:eastAsia="新細明體" w:cs="Times"/>
          <w:lang w:eastAsia="zh-TW"/>
        </w:rPr>
        <w:t xml:space="preserve">One source (R1-2403979) reports the following NES gain with </w:t>
      </w:r>
      <w:r>
        <w:rPr>
          <w:rFonts w:eastAsia="新細明體" w:cs="Times"/>
          <w:szCs w:val="20"/>
          <w:lang w:eastAsia="zh-TW"/>
        </w:rPr>
        <w:t>PRACH configuration index = 98</w:t>
      </w:r>
    </w:p>
    <w:p w14:paraId="7E55BB1F"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0.7% with one beam of SIB1 PDSCH transmitted in each </w:t>
      </w:r>
      <w:proofErr w:type="gramStart"/>
      <w:r>
        <w:rPr>
          <w:rFonts w:eastAsia="新細明體" w:cs="Times"/>
          <w:lang w:eastAsia="zh-TW"/>
        </w:rPr>
        <w:t>slot</w:t>
      </w:r>
      <w:proofErr w:type="gramEnd"/>
    </w:p>
    <w:p w14:paraId="39F89D15" w14:textId="77777777" w:rsidR="00982C0E" w:rsidRDefault="00982C0E" w:rsidP="00982C0E">
      <w:pPr>
        <w:numPr>
          <w:ilvl w:val="2"/>
          <w:numId w:val="44"/>
        </w:numPr>
        <w:rPr>
          <w:rFonts w:eastAsia="新細明體" w:cs="Times"/>
          <w:lang w:eastAsia="zh-TW"/>
        </w:rPr>
      </w:pPr>
      <w:r>
        <w:rPr>
          <w:rFonts w:eastAsia="新細明體" w:cs="Times"/>
          <w:lang w:eastAsia="zh-TW"/>
        </w:rPr>
        <w:t xml:space="preserve">0.3% with two beams of SIB1 PDSCH transmitted in each </w:t>
      </w:r>
      <w:proofErr w:type="gramStart"/>
      <w:r>
        <w:rPr>
          <w:rFonts w:eastAsia="新細明體" w:cs="Times"/>
          <w:lang w:eastAsia="zh-TW"/>
        </w:rPr>
        <w:t>slot</w:t>
      </w:r>
      <w:proofErr w:type="gramEnd"/>
    </w:p>
    <w:p w14:paraId="11AEFC2F" w14:textId="77777777" w:rsidR="00982C0E" w:rsidRDefault="00982C0E" w:rsidP="00982C0E">
      <w:pPr>
        <w:numPr>
          <w:ilvl w:val="0"/>
          <w:numId w:val="44"/>
        </w:numPr>
        <w:rPr>
          <w:rFonts w:cs="Times"/>
          <w:szCs w:val="20"/>
          <w:lang w:eastAsia="zh-CN"/>
        </w:rPr>
      </w:pPr>
      <w:r>
        <w:rPr>
          <w:rFonts w:cs="Times"/>
          <w:szCs w:val="20"/>
          <w:lang w:eastAsia="zh-CN"/>
        </w:rPr>
        <w:t>For Cat 1 BS, 8 beams, 0% &lt; on-demand SIB1 transmission rate &lt;= 30%, the NES gain is 5.62~7.01% from one source (R1-2405363)</w:t>
      </w:r>
    </w:p>
    <w:p w14:paraId="010D4A7B" w14:textId="77777777" w:rsidR="00982C0E" w:rsidRDefault="00982C0E" w:rsidP="00982C0E">
      <w:pPr>
        <w:numPr>
          <w:ilvl w:val="0"/>
          <w:numId w:val="44"/>
        </w:numPr>
        <w:rPr>
          <w:rFonts w:cs="Times"/>
          <w:szCs w:val="20"/>
          <w:lang w:eastAsia="zh-CN"/>
        </w:rPr>
      </w:pPr>
      <w:r>
        <w:rPr>
          <w:rFonts w:cs="Times"/>
          <w:szCs w:val="20"/>
          <w:lang w:eastAsia="zh-CN"/>
        </w:rPr>
        <w:t>For Cat 1 BS, 4 beams, 0% &lt; on-demand SIB1 transmission rate &lt;= 30%, the NES gain is 2.77% - 3.85% from one source (R1-2405363)</w:t>
      </w:r>
    </w:p>
    <w:p w14:paraId="75EEF505"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0% on-demand SIB1 transmission rate, the NES gain is 4.08%~10.1% from the following 3 </w:t>
      </w:r>
      <w:proofErr w:type="gramStart"/>
      <w:r>
        <w:rPr>
          <w:rFonts w:eastAsia="新細明體" w:cs="Times"/>
          <w:lang w:eastAsia="zh-TW"/>
        </w:rPr>
        <w:t>sources</w:t>
      </w:r>
      <w:proofErr w:type="gramEnd"/>
    </w:p>
    <w:p w14:paraId="6B3AC4B0" w14:textId="77777777" w:rsidR="00982C0E" w:rsidRDefault="00982C0E" w:rsidP="00982C0E">
      <w:pPr>
        <w:numPr>
          <w:ilvl w:val="1"/>
          <w:numId w:val="44"/>
        </w:numPr>
        <w:rPr>
          <w:rFonts w:cs="Times"/>
          <w:szCs w:val="20"/>
          <w:lang w:eastAsia="zh-CN"/>
        </w:rPr>
      </w:pPr>
      <w:r>
        <w:rPr>
          <w:rFonts w:eastAsia="新細明體" w:cs="Times"/>
          <w:szCs w:val="20"/>
          <w:lang w:eastAsia="zh-TW"/>
        </w:rPr>
        <w:t>R1-2403942, R1-2405341, R1-2404561</w:t>
      </w:r>
    </w:p>
    <w:p w14:paraId="489893B1" w14:textId="77777777" w:rsidR="00982C0E" w:rsidRDefault="00982C0E" w:rsidP="00982C0E">
      <w:pPr>
        <w:numPr>
          <w:ilvl w:val="0"/>
          <w:numId w:val="44"/>
        </w:numPr>
        <w:rPr>
          <w:rFonts w:cs="Times"/>
          <w:szCs w:val="20"/>
          <w:lang w:eastAsia="zh-CN"/>
        </w:rPr>
      </w:pPr>
      <w:r>
        <w:rPr>
          <w:rFonts w:eastAsia="新細明體" w:cs="Times"/>
          <w:lang w:eastAsia="zh-TW"/>
        </w:rPr>
        <w:t>For Cat 2 BS, 4 beams, 0% on-demand SIB1 transmission rate, the NES gain is 2.02%~2.09% from one source (R1-2405341)</w:t>
      </w:r>
    </w:p>
    <w:p w14:paraId="2066BB9A" w14:textId="77777777" w:rsidR="00982C0E" w:rsidRDefault="00982C0E" w:rsidP="00982C0E">
      <w:pPr>
        <w:numPr>
          <w:ilvl w:val="0"/>
          <w:numId w:val="44"/>
        </w:numPr>
        <w:rPr>
          <w:rFonts w:cs="Times"/>
          <w:szCs w:val="20"/>
          <w:lang w:eastAsia="zh-CN"/>
        </w:rPr>
      </w:pPr>
      <w:r>
        <w:rPr>
          <w:rFonts w:eastAsia="新細明體" w:cs="Times"/>
          <w:lang w:eastAsia="zh-TW"/>
        </w:rPr>
        <w:t xml:space="preserve">For Cat 2 BS, 8 beams, </w:t>
      </w:r>
      <w:r>
        <w:rPr>
          <w:rFonts w:cs="Times"/>
          <w:szCs w:val="20"/>
          <w:lang w:eastAsia="zh-CN"/>
        </w:rPr>
        <w:t>0% &lt; on-demand SIB1 transmission rate &lt;= 30%</w:t>
      </w:r>
      <w:r>
        <w:rPr>
          <w:rFonts w:eastAsia="新細明體" w:cs="Times"/>
          <w:lang w:eastAsia="zh-TW"/>
        </w:rPr>
        <w:t xml:space="preserve">, the NES gain is 5.61% - 9.94% </w:t>
      </w:r>
      <w:r>
        <w:rPr>
          <w:rFonts w:cs="Times"/>
          <w:szCs w:val="20"/>
          <w:lang w:eastAsia="zh-CN"/>
        </w:rPr>
        <w:t>from the following 2 sources</w:t>
      </w:r>
    </w:p>
    <w:p w14:paraId="2037D5AB" w14:textId="77777777" w:rsidR="00982C0E" w:rsidRDefault="00982C0E" w:rsidP="00982C0E">
      <w:pPr>
        <w:numPr>
          <w:ilvl w:val="1"/>
          <w:numId w:val="44"/>
        </w:numPr>
        <w:rPr>
          <w:rFonts w:cs="Times"/>
          <w:szCs w:val="20"/>
          <w:lang w:eastAsia="zh-CN"/>
        </w:rPr>
      </w:pPr>
      <w:r>
        <w:rPr>
          <w:rFonts w:eastAsia="新細明體" w:cs="Times"/>
          <w:szCs w:val="20"/>
          <w:lang w:eastAsia="zh-TW"/>
        </w:rPr>
        <w:t>R1-2404561, R1-2403942</w:t>
      </w:r>
    </w:p>
    <w:p w14:paraId="190CC8FB" w14:textId="77777777" w:rsidR="00982C0E" w:rsidRDefault="00982C0E" w:rsidP="00982C0E">
      <w:pPr>
        <w:rPr>
          <w:lang w:eastAsia="x-none"/>
        </w:rPr>
      </w:pPr>
    </w:p>
    <w:p w14:paraId="1A870014" w14:textId="77777777" w:rsidR="00982C0E" w:rsidRDefault="00982C0E" w:rsidP="00982C0E">
      <w:pPr>
        <w:rPr>
          <w:lang w:eastAsia="x-none"/>
        </w:rPr>
      </w:pPr>
    </w:p>
    <w:p w14:paraId="481AD043" w14:textId="77777777" w:rsidR="00982C0E" w:rsidRDefault="00982C0E" w:rsidP="00982C0E">
      <w:pPr>
        <w:rPr>
          <w:b/>
          <w:bCs/>
          <w:lang w:val="en-US" w:eastAsia="x-none"/>
        </w:rPr>
      </w:pPr>
      <w:r>
        <w:rPr>
          <w:b/>
          <w:bCs/>
          <w:highlight w:val="green"/>
          <w:lang w:val="en-US" w:eastAsia="x-none"/>
        </w:rPr>
        <w:t>Agreement</w:t>
      </w:r>
    </w:p>
    <w:p w14:paraId="47B481BE" w14:textId="77777777" w:rsidR="00982C0E" w:rsidRDefault="00982C0E" w:rsidP="00982C0E">
      <w:pPr>
        <w:rPr>
          <w:rFonts w:cs="Times"/>
          <w:szCs w:val="20"/>
        </w:rPr>
      </w:pPr>
      <w:r>
        <w:rPr>
          <w:rFonts w:cs="Times"/>
          <w:szCs w:val="20"/>
        </w:rPr>
        <w:t xml:space="preserve">For the evaluation of </w:t>
      </w:r>
      <w:r>
        <w:rPr>
          <w:rFonts w:cs="Times"/>
          <w:szCs w:val="20"/>
          <w:highlight w:val="yellow"/>
        </w:rPr>
        <w:t>NES loss on cell A</w:t>
      </w:r>
      <w:r>
        <w:rPr>
          <w:rFonts w:cs="Times"/>
          <w:szCs w:val="20"/>
        </w:rPr>
        <w:t xml:space="preserve">, the following is </w:t>
      </w:r>
      <w:proofErr w:type="gramStart"/>
      <w:r>
        <w:rPr>
          <w:rFonts w:cs="Times"/>
          <w:szCs w:val="20"/>
        </w:rPr>
        <w:t>observed</w:t>
      </w:r>
      <w:proofErr w:type="gramEnd"/>
    </w:p>
    <w:p w14:paraId="72E222F9" w14:textId="77777777" w:rsidR="00982C0E" w:rsidRDefault="00982C0E" w:rsidP="00982C0E">
      <w:pPr>
        <w:numPr>
          <w:ilvl w:val="1"/>
          <w:numId w:val="45"/>
        </w:numPr>
        <w:rPr>
          <w:rFonts w:cs="Times"/>
          <w:szCs w:val="20"/>
          <w:lang w:eastAsia="zh-CN"/>
        </w:rPr>
      </w:pPr>
      <w:r>
        <w:rPr>
          <w:rFonts w:eastAsia="新細明體" w:cs="Times"/>
          <w:szCs w:val="20"/>
          <w:lang w:eastAsia="zh-TW"/>
        </w:rPr>
        <w:t xml:space="preserve">NES loss of 0%~0.98% from the following 15 sources </w:t>
      </w:r>
      <w:r>
        <w:rPr>
          <w:rFonts w:eastAsia="新細明體" w:cs="Times"/>
          <w:color w:val="FF0000"/>
          <w:szCs w:val="20"/>
          <w:lang w:eastAsia="zh-TW"/>
        </w:rPr>
        <w:t>with UL WUS configuration transmitted in legacy SIB on Cell A (with different assumptions on SIB periodicity and cell loading)</w:t>
      </w:r>
      <w:r>
        <w:rPr>
          <w:rFonts w:eastAsia="新細明體" w:cs="Times"/>
          <w:szCs w:val="20"/>
          <w:lang w:eastAsia="zh-TW"/>
        </w:rPr>
        <w:t>:</w:t>
      </w:r>
    </w:p>
    <w:p w14:paraId="68649933" w14:textId="77777777" w:rsidR="00982C0E" w:rsidRDefault="00982C0E" w:rsidP="00982C0E">
      <w:pPr>
        <w:numPr>
          <w:ilvl w:val="2"/>
          <w:numId w:val="45"/>
        </w:numPr>
        <w:rPr>
          <w:rFonts w:cs="Times"/>
          <w:szCs w:val="20"/>
          <w:lang w:eastAsia="zh-CN"/>
        </w:rPr>
      </w:pPr>
      <w:r>
        <w:rPr>
          <w:rFonts w:eastAsia="新細明體" w:cs="Times"/>
          <w:szCs w:val="20"/>
          <w:lang w:eastAsia="zh-TW"/>
        </w:rPr>
        <w:t>R1-2404408, R1-2404463, R1-2403942, R1-2403979, R1-2405341, R1-2404224, R1-2404859, R1-2404758, R1-2405162, R1-2404122, R1-2404507, R1-2404033, R1-2405363, R1-2404625, R1-2404561 (for Case 2)</w:t>
      </w:r>
    </w:p>
    <w:p w14:paraId="76562559" w14:textId="77777777" w:rsidR="00982C0E" w:rsidRDefault="00982C0E" w:rsidP="00982C0E">
      <w:pPr>
        <w:numPr>
          <w:ilvl w:val="1"/>
          <w:numId w:val="45"/>
        </w:numPr>
        <w:rPr>
          <w:rFonts w:eastAsia="新細明體" w:cs="Times"/>
          <w:szCs w:val="20"/>
          <w:lang w:eastAsia="zh-TW"/>
        </w:rPr>
      </w:pPr>
      <w:r>
        <w:rPr>
          <w:rFonts w:eastAsia="新細明體" w:cs="Times"/>
          <w:szCs w:val="20"/>
          <w:lang w:eastAsia="zh-TW"/>
        </w:rPr>
        <w:t xml:space="preserve">One source (R1-2405106) reports for the case with UL WUS configuration transmitted in separated SIB on Cell A where the separated SIB is </w:t>
      </w:r>
      <w:proofErr w:type="spellStart"/>
      <w:r>
        <w:rPr>
          <w:rFonts w:eastAsia="新細明體" w:cs="Times"/>
          <w:szCs w:val="20"/>
          <w:lang w:eastAsia="zh-TW"/>
        </w:rPr>
        <w:t>TDMed</w:t>
      </w:r>
      <w:proofErr w:type="spellEnd"/>
      <w:r>
        <w:rPr>
          <w:rFonts w:eastAsia="新細明體" w:cs="Times"/>
          <w:szCs w:val="20"/>
          <w:lang w:eastAsia="zh-TW"/>
        </w:rPr>
        <w:t xml:space="preserve"> with legacy SIB and transmitted in a 320ms period using dedicated resource.</w:t>
      </w:r>
    </w:p>
    <w:p w14:paraId="61E3AFC8" w14:textId="77777777" w:rsidR="00982C0E" w:rsidRDefault="00982C0E" w:rsidP="00982C0E">
      <w:pPr>
        <w:numPr>
          <w:ilvl w:val="2"/>
          <w:numId w:val="45"/>
        </w:numPr>
        <w:rPr>
          <w:rFonts w:cs="Times"/>
          <w:szCs w:val="20"/>
          <w:lang w:eastAsia="zh-CN"/>
        </w:rPr>
      </w:pPr>
      <w:r>
        <w:rPr>
          <w:rFonts w:eastAsia="新細明體" w:cs="Times"/>
          <w:szCs w:val="20"/>
          <w:lang w:eastAsia="zh-TW"/>
        </w:rPr>
        <w:t>0.62%~2.65% NES loss for Case 2 (Options 1+B+X) with empty load</w:t>
      </w:r>
    </w:p>
    <w:p w14:paraId="76DB6D96" w14:textId="77777777" w:rsidR="00982C0E" w:rsidRDefault="00982C0E" w:rsidP="00982C0E">
      <w:pPr>
        <w:numPr>
          <w:ilvl w:val="2"/>
          <w:numId w:val="45"/>
        </w:numPr>
        <w:rPr>
          <w:rFonts w:cs="Times"/>
          <w:szCs w:val="20"/>
          <w:lang w:eastAsia="zh-CN"/>
        </w:rPr>
      </w:pPr>
      <w:r>
        <w:rPr>
          <w:rFonts w:eastAsia="新細明體" w:cs="Times"/>
          <w:szCs w:val="20"/>
          <w:lang w:eastAsia="zh-TW"/>
        </w:rPr>
        <w:t>0.73%~3.20% NES loss for Case 3 (Options 2+B+Y) with empty load</w:t>
      </w:r>
    </w:p>
    <w:p w14:paraId="5B07FCD7" w14:textId="77777777" w:rsidR="00982C0E" w:rsidRDefault="00982C0E" w:rsidP="00982C0E">
      <w:pPr>
        <w:numPr>
          <w:ilvl w:val="1"/>
          <w:numId w:val="45"/>
        </w:numPr>
        <w:rPr>
          <w:rFonts w:cs="Times"/>
          <w:szCs w:val="20"/>
          <w:lang w:eastAsia="zh-CN"/>
        </w:rPr>
      </w:pPr>
      <w:r>
        <w:rPr>
          <w:rFonts w:eastAsia="新細明體" w:cs="Times"/>
          <w:szCs w:val="20"/>
          <w:lang w:eastAsia="zh-TW"/>
        </w:rPr>
        <w:t xml:space="preserve">One source (R1-2404122) reports </w:t>
      </w:r>
    </w:p>
    <w:p w14:paraId="5C7BACEE" w14:textId="77777777" w:rsidR="00982C0E" w:rsidRDefault="00982C0E" w:rsidP="00982C0E">
      <w:pPr>
        <w:numPr>
          <w:ilvl w:val="2"/>
          <w:numId w:val="45"/>
        </w:numPr>
        <w:rPr>
          <w:rFonts w:cs="Times"/>
          <w:szCs w:val="20"/>
          <w:lang w:eastAsia="zh-CN"/>
        </w:rPr>
      </w:pPr>
      <w:r>
        <w:rPr>
          <w:rFonts w:eastAsia="新細明體" w:cs="Times"/>
          <w:szCs w:val="20"/>
          <w:lang w:eastAsia="zh-TW"/>
        </w:rPr>
        <w:t>2.95</w:t>
      </w:r>
      <w:proofErr w:type="gramStart"/>
      <w:r>
        <w:rPr>
          <w:rFonts w:eastAsia="新細明體" w:cs="Times"/>
          <w:szCs w:val="20"/>
          <w:lang w:eastAsia="zh-TW"/>
        </w:rPr>
        <w:t>%(</w:t>
      </w:r>
      <w:proofErr w:type="gramEnd"/>
      <w:r>
        <w:rPr>
          <w:rFonts w:eastAsia="新細明體" w:cs="Times"/>
          <w:szCs w:val="20"/>
          <w:lang w:eastAsia="zh-TW"/>
        </w:rPr>
        <w:t>medium load)~15.49%(empty load) NES loss with UL WUS configuration transmitted in separated SIB on Cell A</w:t>
      </w:r>
    </w:p>
    <w:p w14:paraId="0FA604B9" w14:textId="77777777" w:rsidR="00982C0E" w:rsidRDefault="00982C0E" w:rsidP="00982C0E">
      <w:pPr>
        <w:numPr>
          <w:ilvl w:val="3"/>
          <w:numId w:val="45"/>
        </w:numPr>
        <w:rPr>
          <w:rFonts w:cs="Times"/>
          <w:szCs w:val="20"/>
          <w:lang w:eastAsia="zh-CN"/>
        </w:rPr>
      </w:pPr>
      <w:r>
        <w:rPr>
          <w:rFonts w:eastAsia="新細明體" w:cs="Times"/>
          <w:color w:val="FF0000"/>
          <w:lang w:eastAsia="zh-TW"/>
        </w:rPr>
        <w:t xml:space="preserve">The separated SIB </w:t>
      </w:r>
      <w:r>
        <w:rPr>
          <w:rFonts w:eastAsia="Malgun Gothic" w:cs="Times"/>
          <w:color w:val="FF0000"/>
          <w:lang w:eastAsia="zh-CN"/>
        </w:rPr>
        <w:t xml:space="preserve">is </w:t>
      </w:r>
      <w:proofErr w:type="spellStart"/>
      <w:r>
        <w:rPr>
          <w:rFonts w:eastAsia="Malgun Gothic" w:cs="Times"/>
          <w:color w:val="FF0000"/>
          <w:lang w:eastAsia="zh-CN"/>
        </w:rPr>
        <w:t>TDMed</w:t>
      </w:r>
      <w:proofErr w:type="spellEnd"/>
      <w:r>
        <w:rPr>
          <w:rFonts w:eastAsia="Malgun Gothic" w:cs="Times"/>
          <w:color w:val="FF0000"/>
          <w:lang w:eastAsia="zh-CN"/>
        </w:rPr>
        <w:t xml:space="preserve"> with legacy SIB and transmitted in a 20ms period using dedicated resource.</w:t>
      </w:r>
    </w:p>
    <w:p w14:paraId="6F0FF403" w14:textId="77777777" w:rsidR="00982C0E" w:rsidRDefault="00982C0E" w:rsidP="00982C0E">
      <w:pPr>
        <w:numPr>
          <w:ilvl w:val="2"/>
          <w:numId w:val="45"/>
        </w:numPr>
        <w:rPr>
          <w:rFonts w:cs="Times"/>
          <w:szCs w:val="20"/>
          <w:lang w:eastAsia="zh-CN"/>
        </w:rPr>
      </w:pPr>
      <w:r>
        <w:rPr>
          <w:rFonts w:eastAsia="新細明體" w:cs="Times"/>
          <w:szCs w:val="20"/>
          <w:lang w:eastAsia="zh-TW"/>
        </w:rPr>
        <w:t>1.28</w:t>
      </w:r>
      <w:proofErr w:type="gramStart"/>
      <w:r>
        <w:rPr>
          <w:rFonts w:eastAsia="新細明體" w:cs="Times"/>
          <w:szCs w:val="20"/>
          <w:lang w:eastAsia="zh-TW"/>
        </w:rPr>
        <w:t>%(</w:t>
      </w:r>
      <w:proofErr w:type="gramEnd"/>
      <w:r>
        <w:rPr>
          <w:rFonts w:eastAsia="新細明體" w:cs="Times"/>
          <w:szCs w:val="20"/>
          <w:lang w:eastAsia="zh-TW"/>
        </w:rPr>
        <w:t>medium load)~3.62%(empty load) NES loss with UL WUS configuration transmitted in legacy SIB on Cell A</w:t>
      </w:r>
    </w:p>
    <w:p w14:paraId="521109E1" w14:textId="77777777" w:rsidR="00982C0E" w:rsidRDefault="00982C0E" w:rsidP="00982C0E">
      <w:pPr>
        <w:rPr>
          <w:lang w:eastAsia="x-none"/>
        </w:rPr>
      </w:pPr>
    </w:p>
    <w:p w14:paraId="72B4E111" w14:textId="77777777" w:rsidR="00982C0E" w:rsidRDefault="00982C0E" w:rsidP="00982C0E">
      <w:pPr>
        <w:rPr>
          <w:b/>
          <w:bCs/>
          <w:lang w:eastAsia="ko-KR"/>
        </w:rPr>
      </w:pPr>
      <w:bookmarkStart w:id="109" w:name="OLE_LINK266"/>
      <w:r>
        <w:rPr>
          <w:b/>
          <w:bCs/>
          <w:lang w:eastAsia="ko-KR"/>
        </w:rPr>
        <w:t>Conclusion</w:t>
      </w:r>
    </w:p>
    <w:p w14:paraId="202B2B56" w14:textId="77777777" w:rsidR="00982C0E" w:rsidRDefault="00982C0E" w:rsidP="00982C0E">
      <w:pPr>
        <w:rPr>
          <w:rFonts w:eastAsia="新細明體"/>
          <w:bCs/>
          <w:lang w:eastAsia="zh-TW"/>
        </w:rPr>
      </w:pPr>
      <w:r>
        <w:rPr>
          <w:rFonts w:eastAsia="新細明體"/>
          <w:bCs/>
          <w:lang w:eastAsia="zh-TW"/>
        </w:rPr>
        <w:t xml:space="preserve">For further study of on-demand SIB1 in idle/inactive mode, </w:t>
      </w:r>
      <w:r>
        <w:rPr>
          <w:rFonts w:eastAsia="新細明體"/>
          <w:bCs/>
          <w:highlight w:val="yellow"/>
          <w:lang w:eastAsia="zh-TW"/>
        </w:rPr>
        <w:t>enabling or disabling specific operations</w:t>
      </w:r>
      <w:r>
        <w:rPr>
          <w:rFonts w:eastAsia="新細明體"/>
          <w:bCs/>
          <w:lang w:eastAsia="zh-TW"/>
        </w:rPr>
        <w:t xml:space="preserve"> (</w:t>
      </w:r>
      <w:proofErr w:type="gramStart"/>
      <w:r>
        <w:rPr>
          <w:rFonts w:eastAsia="新細明體"/>
          <w:bCs/>
          <w:lang w:eastAsia="zh-TW"/>
        </w:rPr>
        <w:t>e.g.</w:t>
      </w:r>
      <w:proofErr w:type="gramEnd"/>
      <w:r>
        <w:rPr>
          <w:rFonts w:eastAsia="新細明體"/>
          <w:bCs/>
          <w:lang w:eastAsia="zh-TW"/>
        </w:rPr>
        <w:t xml:space="preserve"> paging, RACH receiving, OSI request …) </w:t>
      </w:r>
      <w:r>
        <w:rPr>
          <w:rFonts w:eastAsia="新細明體"/>
          <w:bCs/>
          <w:highlight w:val="yellow"/>
          <w:lang w:eastAsia="zh-TW"/>
        </w:rPr>
        <w:t>of the NES cell with on-demand SIB1 is up to RAN2</w:t>
      </w:r>
      <w:r>
        <w:rPr>
          <w:rFonts w:eastAsia="新細明體"/>
          <w:bCs/>
          <w:lang w:eastAsia="zh-TW"/>
        </w:rPr>
        <w:t>.</w:t>
      </w:r>
    </w:p>
    <w:bookmarkEnd w:id="109"/>
    <w:p w14:paraId="7516A89E" w14:textId="77777777" w:rsidR="00982C0E" w:rsidRDefault="00982C0E" w:rsidP="00982C0E">
      <w:pPr>
        <w:rPr>
          <w:lang w:eastAsia="x-none"/>
        </w:rPr>
      </w:pPr>
    </w:p>
    <w:p w14:paraId="014FA4F9" w14:textId="77777777" w:rsidR="00982C0E" w:rsidRDefault="00982C0E" w:rsidP="00982C0E">
      <w:pPr>
        <w:rPr>
          <w:b/>
          <w:bCs/>
          <w:lang w:val="en-US" w:eastAsia="x-none"/>
        </w:rPr>
      </w:pPr>
      <w:bookmarkStart w:id="110" w:name="OLE_LINK78"/>
      <w:r>
        <w:rPr>
          <w:b/>
          <w:bCs/>
          <w:highlight w:val="green"/>
          <w:lang w:val="en-US" w:eastAsia="x-none"/>
        </w:rPr>
        <w:t>Agreement</w:t>
      </w:r>
    </w:p>
    <w:p w14:paraId="67788366"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20ms SIB1 period</w:t>
      </w:r>
      <w:r>
        <w:rPr>
          <w:rFonts w:cs="Times"/>
          <w:szCs w:val="20"/>
        </w:rPr>
        <w:t xml:space="preserve"> (Case A), </w:t>
      </w:r>
      <w:r>
        <w:rPr>
          <w:rFonts w:cs="Times"/>
          <w:szCs w:val="20"/>
          <w:highlight w:val="yellow"/>
        </w:rPr>
        <w:t>FR1</w:t>
      </w:r>
      <w:r>
        <w:rPr>
          <w:rFonts w:cs="Times"/>
          <w:szCs w:val="20"/>
        </w:rPr>
        <w:t xml:space="preserve">, 8 beams, </w:t>
      </w:r>
      <w:r>
        <w:rPr>
          <w:rFonts w:cs="Times"/>
          <w:szCs w:val="20"/>
          <w:highlight w:val="yellow"/>
        </w:rPr>
        <w:t>on-demand SIB1 transmission rate &gt; 30%</w:t>
      </w:r>
    </w:p>
    <w:p w14:paraId="1555E0EF" w14:textId="77777777" w:rsidR="00982C0E" w:rsidRDefault="00982C0E" w:rsidP="00982C0E">
      <w:pPr>
        <w:numPr>
          <w:ilvl w:val="0"/>
          <w:numId w:val="44"/>
        </w:numPr>
        <w:rPr>
          <w:rFonts w:cs="Times"/>
          <w:szCs w:val="20"/>
          <w:lang w:eastAsia="zh-CN"/>
        </w:rPr>
      </w:pPr>
      <w:bookmarkStart w:id="111" w:name="OLE_LINK64"/>
      <w:r>
        <w:rPr>
          <w:rFonts w:eastAsia="新細明體" w:cs="Times"/>
        </w:rPr>
        <w:t>For Cat 1 BS, empty load, the NES gain is 37.77% from one source (R1-2404463)</w:t>
      </w:r>
      <w:bookmarkEnd w:id="111"/>
    </w:p>
    <w:p w14:paraId="1AA2FFF3" w14:textId="77777777" w:rsidR="00982C0E" w:rsidRDefault="00982C0E" w:rsidP="00982C0E">
      <w:pPr>
        <w:numPr>
          <w:ilvl w:val="0"/>
          <w:numId w:val="44"/>
        </w:numPr>
        <w:rPr>
          <w:rFonts w:cs="Times"/>
          <w:szCs w:val="20"/>
          <w:lang w:eastAsia="zh-CN"/>
        </w:rPr>
      </w:pPr>
      <w:bookmarkStart w:id="112" w:name="OLE_LINK73"/>
      <w:r>
        <w:rPr>
          <w:rFonts w:eastAsia="新細明體" w:cs="Times"/>
        </w:rPr>
        <w:t xml:space="preserve">For Cat 2 BS, empty load, </w:t>
      </w:r>
    </w:p>
    <w:p w14:paraId="7A41DFEC" w14:textId="77777777" w:rsidR="00982C0E" w:rsidRDefault="00982C0E" w:rsidP="00982C0E">
      <w:pPr>
        <w:numPr>
          <w:ilvl w:val="1"/>
          <w:numId w:val="44"/>
        </w:numPr>
        <w:rPr>
          <w:rFonts w:cs="Times"/>
          <w:szCs w:val="20"/>
          <w:lang w:eastAsia="zh-CN"/>
        </w:rPr>
      </w:pPr>
      <w:r>
        <w:rPr>
          <w:rFonts w:eastAsia="新細明體" w:cs="Times"/>
        </w:rPr>
        <w:t xml:space="preserve">the NES gain is 8.9% - 28.71% from </w:t>
      </w:r>
      <w:r>
        <w:rPr>
          <w:rFonts w:cs="Times"/>
          <w:szCs w:val="20"/>
          <w:lang w:eastAsia="zh-CN"/>
        </w:rPr>
        <w:t xml:space="preserve">the following 3 </w:t>
      </w:r>
      <w:proofErr w:type="gramStart"/>
      <w:r>
        <w:rPr>
          <w:rFonts w:cs="Times"/>
          <w:szCs w:val="20"/>
          <w:lang w:eastAsia="zh-CN"/>
        </w:rPr>
        <w:t>sources</w:t>
      </w:r>
      <w:proofErr w:type="gramEnd"/>
    </w:p>
    <w:p w14:paraId="4C3847FC" w14:textId="77777777" w:rsidR="00982C0E" w:rsidRDefault="00982C0E" w:rsidP="00982C0E">
      <w:pPr>
        <w:numPr>
          <w:ilvl w:val="2"/>
          <w:numId w:val="44"/>
        </w:numPr>
        <w:rPr>
          <w:rFonts w:cs="Times"/>
          <w:szCs w:val="20"/>
          <w:lang w:eastAsia="zh-CN"/>
        </w:rPr>
      </w:pPr>
      <w:r>
        <w:rPr>
          <w:rFonts w:eastAsia="新細明體" w:cs="Times"/>
          <w:szCs w:val="20"/>
        </w:rPr>
        <w:t>R1-2404224, R1-2404561, R1-2404463</w:t>
      </w:r>
    </w:p>
    <w:p w14:paraId="262E7414" w14:textId="77777777" w:rsidR="00982C0E" w:rsidRDefault="00982C0E" w:rsidP="00982C0E">
      <w:pPr>
        <w:numPr>
          <w:ilvl w:val="1"/>
          <w:numId w:val="44"/>
        </w:numPr>
        <w:rPr>
          <w:rFonts w:cs="Times"/>
          <w:szCs w:val="20"/>
          <w:lang w:eastAsia="zh-CN"/>
        </w:rPr>
      </w:pPr>
      <w:r>
        <w:rPr>
          <w:rFonts w:eastAsia="新細明體" w:cs="Times"/>
          <w:szCs w:val="20"/>
        </w:rPr>
        <w:t xml:space="preserve">The NES gain is 1.47% from one source (R1-2404561) with 75% on-demand SIB1 transmission </w:t>
      </w:r>
      <w:proofErr w:type="gramStart"/>
      <w:r>
        <w:rPr>
          <w:rFonts w:eastAsia="新細明體" w:cs="Times"/>
          <w:szCs w:val="20"/>
        </w:rPr>
        <w:t>rate</w:t>
      </w:r>
      <w:proofErr w:type="gramEnd"/>
    </w:p>
    <w:bookmarkEnd w:id="112"/>
    <w:p w14:paraId="5F27DB76" w14:textId="77777777" w:rsidR="00982C0E" w:rsidRDefault="00982C0E" w:rsidP="00982C0E">
      <w:pPr>
        <w:numPr>
          <w:ilvl w:val="0"/>
          <w:numId w:val="44"/>
        </w:numPr>
        <w:rPr>
          <w:rFonts w:cs="Times"/>
          <w:szCs w:val="20"/>
          <w:lang w:eastAsia="zh-CN"/>
        </w:rPr>
      </w:pPr>
      <w:r>
        <w:rPr>
          <w:rFonts w:eastAsia="新細明體" w:cs="Times"/>
        </w:rPr>
        <w:t xml:space="preserve">For Cat 2 BS, low load, </w:t>
      </w:r>
    </w:p>
    <w:p w14:paraId="171B208D" w14:textId="77777777" w:rsidR="00982C0E" w:rsidRDefault="00982C0E" w:rsidP="00982C0E">
      <w:pPr>
        <w:numPr>
          <w:ilvl w:val="1"/>
          <w:numId w:val="44"/>
        </w:numPr>
        <w:rPr>
          <w:rFonts w:cs="Times"/>
          <w:szCs w:val="20"/>
          <w:lang w:eastAsia="zh-CN"/>
        </w:rPr>
      </w:pPr>
      <w:r>
        <w:rPr>
          <w:rFonts w:eastAsia="新細明體" w:cs="Times"/>
        </w:rPr>
        <w:lastRenderedPageBreak/>
        <w:t xml:space="preserve">the NES gain is 7.9% - 14.65% from </w:t>
      </w:r>
      <w:r>
        <w:rPr>
          <w:rFonts w:cs="Times"/>
          <w:szCs w:val="20"/>
          <w:lang w:eastAsia="zh-CN"/>
        </w:rPr>
        <w:t xml:space="preserve">the following 2 </w:t>
      </w:r>
      <w:proofErr w:type="gramStart"/>
      <w:r>
        <w:rPr>
          <w:rFonts w:cs="Times"/>
          <w:szCs w:val="20"/>
          <w:lang w:eastAsia="zh-CN"/>
        </w:rPr>
        <w:t>sources</w:t>
      </w:r>
      <w:proofErr w:type="gramEnd"/>
    </w:p>
    <w:p w14:paraId="06BC7D2B" w14:textId="77777777" w:rsidR="00982C0E" w:rsidRDefault="00982C0E" w:rsidP="00982C0E">
      <w:pPr>
        <w:numPr>
          <w:ilvl w:val="2"/>
          <w:numId w:val="44"/>
        </w:numPr>
        <w:rPr>
          <w:rFonts w:cs="Times"/>
          <w:szCs w:val="20"/>
          <w:lang w:eastAsia="zh-CN"/>
        </w:rPr>
      </w:pPr>
      <w:r>
        <w:rPr>
          <w:rFonts w:eastAsia="新細明體" w:cs="Times"/>
          <w:szCs w:val="20"/>
        </w:rPr>
        <w:t>R1-2404224, R1-2404561</w:t>
      </w:r>
    </w:p>
    <w:bookmarkEnd w:id="110"/>
    <w:p w14:paraId="081A9A17" w14:textId="77777777" w:rsidR="00982C0E" w:rsidRDefault="00982C0E" w:rsidP="00982C0E">
      <w:pPr>
        <w:numPr>
          <w:ilvl w:val="1"/>
          <w:numId w:val="44"/>
        </w:numPr>
        <w:rPr>
          <w:rFonts w:cs="Times"/>
          <w:szCs w:val="20"/>
          <w:lang w:eastAsia="zh-CN"/>
        </w:rPr>
      </w:pPr>
      <w:r>
        <w:rPr>
          <w:rFonts w:eastAsia="新細明體" w:cs="Times"/>
          <w:szCs w:val="20"/>
        </w:rPr>
        <w:t xml:space="preserve">The NES gain is 0.42% from one source (R1-2404561) with 75% on-demand SIB1 transmission </w:t>
      </w:r>
      <w:proofErr w:type="gramStart"/>
      <w:r>
        <w:rPr>
          <w:rFonts w:eastAsia="新細明體" w:cs="Times"/>
          <w:szCs w:val="20"/>
        </w:rPr>
        <w:t>rate</w:t>
      </w:r>
      <w:proofErr w:type="gramEnd"/>
    </w:p>
    <w:p w14:paraId="7F96120F" w14:textId="77777777" w:rsidR="00982C0E" w:rsidRDefault="00982C0E" w:rsidP="00982C0E">
      <w:pPr>
        <w:numPr>
          <w:ilvl w:val="0"/>
          <w:numId w:val="44"/>
        </w:numPr>
        <w:rPr>
          <w:rFonts w:cs="Times"/>
          <w:szCs w:val="20"/>
          <w:lang w:eastAsia="zh-CN"/>
        </w:rPr>
      </w:pPr>
      <w:r>
        <w:rPr>
          <w:rFonts w:eastAsia="新細明體" w:cs="Times"/>
        </w:rPr>
        <w:t xml:space="preserve">For Cat 2 BS, medium load, </w:t>
      </w:r>
    </w:p>
    <w:p w14:paraId="3B3FC202" w14:textId="77777777" w:rsidR="00982C0E" w:rsidRDefault="00982C0E" w:rsidP="00982C0E">
      <w:pPr>
        <w:numPr>
          <w:ilvl w:val="1"/>
          <w:numId w:val="44"/>
        </w:numPr>
        <w:rPr>
          <w:rFonts w:cs="Times"/>
          <w:szCs w:val="20"/>
          <w:lang w:eastAsia="zh-CN"/>
        </w:rPr>
      </w:pPr>
      <w:r>
        <w:rPr>
          <w:rFonts w:eastAsia="新細明體" w:cs="Times"/>
        </w:rPr>
        <w:t xml:space="preserve">the NES gain is 6.2% - 10.4% from </w:t>
      </w:r>
      <w:r>
        <w:rPr>
          <w:rFonts w:cs="Times"/>
          <w:szCs w:val="20"/>
          <w:lang w:eastAsia="zh-CN"/>
        </w:rPr>
        <w:t xml:space="preserve">the following 2 </w:t>
      </w:r>
      <w:proofErr w:type="gramStart"/>
      <w:r>
        <w:rPr>
          <w:rFonts w:cs="Times"/>
          <w:szCs w:val="20"/>
          <w:lang w:eastAsia="zh-CN"/>
        </w:rPr>
        <w:t>sources</w:t>
      </w:r>
      <w:proofErr w:type="gramEnd"/>
    </w:p>
    <w:p w14:paraId="1802AA9C" w14:textId="77777777" w:rsidR="00982C0E" w:rsidRDefault="00982C0E" w:rsidP="00982C0E">
      <w:pPr>
        <w:numPr>
          <w:ilvl w:val="2"/>
          <w:numId w:val="44"/>
        </w:numPr>
        <w:rPr>
          <w:rFonts w:cs="Times"/>
          <w:szCs w:val="20"/>
          <w:lang w:eastAsia="zh-CN"/>
        </w:rPr>
      </w:pPr>
      <w:r>
        <w:rPr>
          <w:rFonts w:eastAsia="新細明體" w:cs="Times"/>
          <w:szCs w:val="20"/>
        </w:rPr>
        <w:t>R1-2404224, R1-2404561</w:t>
      </w:r>
    </w:p>
    <w:p w14:paraId="3957DB05" w14:textId="77777777" w:rsidR="00982C0E" w:rsidRDefault="00982C0E" w:rsidP="00982C0E">
      <w:pPr>
        <w:numPr>
          <w:ilvl w:val="1"/>
          <w:numId w:val="44"/>
        </w:numPr>
        <w:rPr>
          <w:rFonts w:cs="Times"/>
          <w:szCs w:val="20"/>
          <w:lang w:eastAsia="zh-CN"/>
        </w:rPr>
      </w:pPr>
      <w:r>
        <w:rPr>
          <w:rFonts w:eastAsia="新細明體" w:cs="Times"/>
          <w:szCs w:val="20"/>
        </w:rPr>
        <w:t xml:space="preserve">The NES gain is 0.12% from one source (R1-2404561) with 75% on-demand SIB1 transmission </w:t>
      </w:r>
      <w:proofErr w:type="gramStart"/>
      <w:r>
        <w:rPr>
          <w:rFonts w:eastAsia="新細明體" w:cs="Times"/>
          <w:szCs w:val="20"/>
        </w:rPr>
        <w:t>rate</w:t>
      </w:r>
      <w:proofErr w:type="gramEnd"/>
    </w:p>
    <w:p w14:paraId="7A7A1911" w14:textId="77777777" w:rsidR="00982C0E" w:rsidRDefault="00982C0E" w:rsidP="00982C0E">
      <w:pPr>
        <w:rPr>
          <w:lang w:eastAsia="x-none"/>
        </w:rPr>
      </w:pPr>
    </w:p>
    <w:p w14:paraId="3920A19B" w14:textId="77777777" w:rsidR="00982C0E" w:rsidRDefault="00982C0E" w:rsidP="00982C0E">
      <w:pPr>
        <w:rPr>
          <w:b/>
          <w:bCs/>
          <w:lang w:val="en-US" w:eastAsia="x-none"/>
        </w:rPr>
      </w:pPr>
      <w:r>
        <w:rPr>
          <w:b/>
          <w:bCs/>
          <w:highlight w:val="green"/>
          <w:lang w:val="en-US" w:eastAsia="x-none"/>
        </w:rPr>
        <w:t>Agreement</w:t>
      </w:r>
    </w:p>
    <w:p w14:paraId="33E477AC"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40ms SIB1 period</w:t>
      </w:r>
      <w:r>
        <w:rPr>
          <w:rFonts w:cs="Times"/>
          <w:szCs w:val="20"/>
        </w:rPr>
        <w:t xml:space="preserve"> (Case D), FR1, 8 beams, </w:t>
      </w:r>
      <w:r>
        <w:rPr>
          <w:rFonts w:cs="Times"/>
          <w:szCs w:val="20"/>
          <w:highlight w:val="yellow"/>
        </w:rPr>
        <w:t>on-demand SIB1 transmission rate &gt; 30%</w:t>
      </w:r>
    </w:p>
    <w:p w14:paraId="5ECFDC72" w14:textId="77777777" w:rsidR="00982C0E" w:rsidRDefault="00982C0E" w:rsidP="00982C0E">
      <w:pPr>
        <w:numPr>
          <w:ilvl w:val="0"/>
          <w:numId w:val="44"/>
        </w:numPr>
        <w:rPr>
          <w:rFonts w:cs="Times"/>
          <w:szCs w:val="20"/>
          <w:lang w:eastAsia="zh-CN"/>
        </w:rPr>
      </w:pPr>
      <w:r>
        <w:rPr>
          <w:rFonts w:eastAsia="新細明體" w:cs="Times"/>
        </w:rPr>
        <w:t xml:space="preserve">For Cat 2 BS, empty/low/medium load, the NES gain is 3.77% - 5.97% from </w:t>
      </w:r>
      <w:r>
        <w:rPr>
          <w:rFonts w:cs="Times"/>
          <w:szCs w:val="20"/>
          <w:lang w:eastAsia="zh-CN"/>
        </w:rPr>
        <w:t>one source (R1-2404561)</w:t>
      </w:r>
    </w:p>
    <w:p w14:paraId="6748EEE2" w14:textId="77777777" w:rsidR="00982C0E" w:rsidRDefault="00982C0E" w:rsidP="00982C0E">
      <w:pPr>
        <w:rPr>
          <w:lang w:eastAsia="x-none"/>
        </w:rPr>
      </w:pPr>
    </w:p>
    <w:p w14:paraId="74013C66" w14:textId="77777777" w:rsidR="00982C0E" w:rsidRDefault="00982C0E" w:rsidP="00982C0E">
      <w:pPr>
        <w:rPr>
          <w:b/>
          <w:bCs/>
          <w:lang w:val="en-US" w:eastAsia="x-none"/>
        </w:rPr>
      </w:pPr>
      <w:r>
        <w:rPr>
          <w:b/>
          <w:bCs/>
          <w:highlight w:val="green"/>
          <w:lang w:val="en-US" w:eastAsia="x-none"/>
        </w:rPr>
        <w:t>Agreement</w:t>
      </w:r>
    </w:p>
    <w:p w14:paraId="6E770F43" w14:textId="77777777" w:rsidR="00982C0E" w:rsidRDefault="00982C0E" w:rsidP="00982C0E">
      <w:pPr>
        <w:rPr>
          <w:rFonts w:cs="Times"/>
          <w:szCs w:val="20"/>
        </w:rPr>
      </w:pPr>
      <w:r>
        <w:rPr>
          <w:rFonts w:cs="Times"/>
          <w:szCs w:val="20"/>
        </w:rPr>
        <w:t xml:space="preserve">For the evaluation of achievable NES gain on NES cell with on-demand SIB1 in idle/inactive mode, the following is observed with 20ms SSB period and </w:t>
      </w:r>
      <w:r>
        <w:rPr>
          <w:rFonts w:cs="Times"/>
          <w:szCs w:val="20"/>
          <w:highlight w:val="yellow"/>
        </w:rPr>
        <w:t>160ms SIB1 period</w:t>
      </w:r>
      <w:r>
        <w:rPr>
          <w:rFonts w:cs="Times"/>
          <w:szCs w:val="20"/>
        </w:rPr>
        <w:t xml:space="preserve"> (Case C), FR1, 8 beams, </w:t>
      </w:r>
      <w:r>
        <w:rPr>
          <w:rFonts w:cs="Times"/>
          <w:szCs w:val="20"/>
          <w:highlight w:val="yellow"/>
        </w:rPr>
        <w:t>on-demand SIB1 transmission rate &gt; 30%</w:t>
      </w:r>
    </w:p>
    <w:p w14:paraId="68916111" w14:textId="77777777" w:rsidR="00982C0E" w:rsidRDefault="00982C0E" w:rsidP="00982C0E">
      <w:pPr>
        <w:numPr>
          <w:ilvl w:val="0"/>
          <w:numId w:val="44"/>
        </w:numPr>
        <w:rPr>
          <w:rFonts w:cs="Times"/>
          <w:szCs w:val="20"/>
          <w:lang w:eastAsia="zh-CN"/>
        </w:rPr>
      </w:pPr>
      <w:r>
        <w:rPr>
          <w:rFonts w:eastAsia="新細明體" w:cs="Times"/>
        </w:rPr>
        <w:t xml:space="preserve">For Cat 1/Cat 2 BS, empty/low/medium load, the NES gain is 0.31%~3.33% from </w:t>
      </w:r>
      <w:r>
        <w:rPr>
          <w:rFonts w:cs="Times"/>
          <w:szCs w:val="20"/>
          <w:lang w:eastAsia="zh-CN"/>
        </w:rPr>
        <w:t xml:space="preserve">the following 2 </w:t>
      </w:r>
      <w:proofErr w:type="gramStart"/>
      <w:r>
        <w:rPr>
          <w:rFonts w:cs="Times"/>
          <w:szCs w:val="20"/>
          <w:lang w:eastAsia="zh-CN"/>
        </w:rPr>
        <w:t>sources</w:t>
      </w:r>
      <w:proofErr w:type="gramEnd"/>
    </w:p>
    <w:p w14:paraId="2C45C063" w14:textId="77777777" w:rsidR="00982C0E" w:rsidRDefault="00982C0E" w:rsidP="00982C0E">
      <w:pPr>
        <w:numPr>
          <w:ilvl w:val="1"/>
          <w:numId w:val="44"/>
        </w:numPr>
        <w:rPr>
          <w:rFonts w:eastAsia="新細明體"/>
          <w:lang w:val="pt-BR"/>
        </w:rPr>
      </w:pPr>
      <w:r>
        <w:rPr>
          <w:rFonts w:eastAsia="新細明體" w:cs="Times"/>
        </w:rPr>
        <w:t>R1-2404561, R1-2404122</w:t>
      </w:r>
    </w:p>
    <w:p w14:paraId="0AF26F6F" w14:textId="77777777" w:rsidR="00982C0E" w:rsidRDefault="00982C0E" w:rsidP="00982C0E">
      <w:pPr>
        <w:rPr>
          <w:lang w:eastAsia="x-none"/>
        </w:rPr>
      </w:pPr>
    </w:p>
    <w:p w14:paraId="11A9A428" w14:textId="77777777" w:rsidR="00982C0E" w:rsidRDefault="00982C0E" w:rsidP="00982C0E">
      <w:pPr>
        <w:rPr>
          <w:b/>
          <w:bCs/>
          <w:lang w:val="en-US" w:eastAsia="x-none"/>
        </w:rPr>
      </w:pPr>
      <w:r>
        <w:rPr>
          <w:b/>
          <w:bCs/>
          <w:highlight w:val="green"/>
          <w:lang w:val="en-US" w:eastAsia="x-none"/>
        </w:rPr>
        <w:t>Agreement</w:t>
      </w:r>
    </w:p>
    <w:p w14:paraId="340B5A2A" w14:textId="77777777" w:rsidR="00982C0E" w:rsidRDefault="00982C0E" w:rsidP="00982C0E">
      <w:pPr>
        <w:rPr>
          <w:szCs w:val="22"/>
        </w:rPr>
      </w:pPr>
      <w:r>
        <w:rPr>
          <w:szCs w:val="22"/>
        </w:rPr>
        <w:t>For the evaluation of the energy consumption to transmit WUS configuration on NES Cell:</w:t>
      </w:r>
    </w:p>
    <w:p w14:paraId="328EC99C" w14:textId="77777777" w:rsidR="00982C0E" w:rsidRDefault="00982C0E" w:rsidP="00982C0E">
      <w:pPr>
        <w:numPr>
          <w:ilvl w:val="0"/>
          <w:numId w:val="45"/>
        </w:numPr>
        <w:rPr>
          <w:szCs w:val="22"/>
          <w:lang w:eastAsia="zh-CN"/>
        </w:rPr>
      </w:pPr>
      <w:r>
        <w:rPr>
          <w:szCs w:val="22"/>
          <w:lang w:eastAsia="zh-TW"/>
        </w:rPr>
        <w:t xml:space="preserve">One source (R1-2405595) reports that for </w:t>
      </w:r>
      <w:r>
        <w:rPr>
          <w:szCs w:val="22"/>
          <w:highlight w:val="yellow"/>
          <w:lang w:eastAsia="zh-TW"/>
        </w:rPr>
        <w:t>broadcasting WUS configuration</w:t>
      </w:r>
      <w:r>
        <w:rPr>
          <w:szCs w:val="22"/>
          <w:lang w:eastAsia="zh-TW"/>
        </w:rPr>
        <w:t xml:space="preserve"> using DCI occupying 2 symbols per SSB beam) on NES cell every 80 </w:t>
      </w:r>
      <w:proofErr w:type="spellStart"/>
      <w:r>
        <w:rPr>
          <w:szCs w:val="22"/>
          <w:lang w:eastAsia="zh-TW"/>
        </w:rPr>
        <w:t>ms</w:t>
      </w:r>
      <w:proofErr w:type="spellEnd"/>
      <w:r>
        <w:rPr>
          <w:szCs w:val="22"/>
          <w:lang w:eastAsia="zh-TW"/>
        </w:rPr>
        <w:t xml:space="preserve"> on CORESET#0 (48 RBs):</w:t>
      </w:r>
    </w:p>
    <w:p w14:paraId="2AD94309" w14:textId="77777777" w:rsidR="00982C0E" w:rsidRDefault="00982C0E" w:rsidP="00982C0E">
      <w:pPr>
        <w:numPr>
          <w:ilvl w:val="1"/>
          <w:numId w:val="45"/>
        </w:numPr>
        <w:rPr>
          <w:szCs w:val="22"/>
          <w:lang w:eastAsia="zh-CN"/>
        </w:rPr>
      </w:pPr>
      <w:r>
        <w:rPr>
          <w:szCs w:val="22"/>
          <w:lang w:eastAsia="zh-TW"/>
        </w:rPr>
        <w:t xml:space="preserve">For BS category 1, empty/low load, the energy consumption is increased by 6.26%~8.51% over SSB transmission only. The energy saving gain with </w:t>
      </w:r>
      <w:r>
        <w:rPr>
          <w:szCs w:val="22"/>
          <w:highlight w:val="yellow"/>
          <w:lang w:eastAsia="zh-TW"/>
        </w:rPr>
        <w:t>Case 1</w:t>
      </w:r>
      <w:r>
        <w:rPr>
          <w:szCs w:val="22"/>
          <w:lang w:eastAsia="zh-TW"/>
        </w:rPr>
        <w:t xml:space="preserve"> is 40.52% /</w:t>
      </w:r>
      <w:r>
        <w:t xml:space="preserve"> </w:t>
      </w:r>
      <w:r>
        <w:rPr>
          <w:szCs w:val="22"/>
          <w:lang w:eastAsia="zh-TW"/>
        </w:rPr>
        <w:t xml:space="preserve">32.41% for empty/low load over the baseline with 8 beams, SIB-1 period 20ms (baseline), 0% SIB-1 transmission rate (for on demand SIB1). </w:t>
      </w:r>
    </w:p>
    <w:p w14:paraId="6BED702E" w14:textId="77777777" w:rsidR="00982C0E" w:rsidRDefault="00982C0E" w:rsidP="00982C0E">
      <w:pPr>
        <w:numPr>
          <w:ilvl w:val="1"/>
          <w:numId w:val="45"/>
        </w:numPr>
        <w:rPr>
          <w:szCs w:val="22"/>
          <w:lang w:eastAsia="zh-CN"/>
        </w:rPr>
      </w:pPr>
      <w:r>
        <w:rPr>
          <w:szCs w:val="22"/>
          <w:lang w:eastAsia="zh-TW"/>
        </w:rPr>
        <w:t xml:space="preserve">For BS category 2, empty/low load, the energy consumption is increased by 1.55%~2.11% over SSB transmission only. The energy saving gain with </w:t>
      </w:r>
      <w:r>
        <w:rPr>
          <w:szCs w:val="22"/>
          <w:highlight w:val="yellow"/>
          <w:lang w:eastAsia="zh-TW"/>
        </w:rPr>
        <w:t>Case 1</w:t>
      </w:r>
      <w:r>
        <w:rPr>
          <w:szCs w:val="22"/>
          <w:lang w:eastAsia="zh-TW"/>
        </w:rPr>
        <w:t xml:space="preserve"> is 28.25% /</w:t>
      </w:r>
      <w:r>
        <w:t xml:space="preserve"> </w:t>
      </w:r>
      <w:r>
        <w:rPr>
          <w:szCs w:val="22"/>
          <w:lang w:eastAsia="zh-TW"/>
        </w:rPr>
        <w:t>23.03% for empty/low load over the baseline with 8 beams, SIB-1 period 20ms (baseline), 0% SIB-1 transmission rate (for on demand SIB1).</w:t>
      </w:r>
    </w:p>
    <w:p w14:paraId="6A2EEE86" w14:textId="77777777" w:rsidR="004B1278" w:rsidRPr="00982C0E" w:rsidRDefault="004B1278" w:rsidP="00C94645"/>
    <w:sectPr w:rsidR="004B1278" w:rsidRPr="00982C0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931E71" w14:textId="77777777" w:rsidR="00D82F56" w:rsidRDefault="00D82F56" w:rsidP="00B90C62">
      <w:r>
        <w:separator/>
      </w:r>
    </w:p>
  </w:endnote>
  <w:endnote w:type="continuationSeparator" w:id="0">
    <w:p w14:paraId="365C125F" w14:textId="77777777" w:rsidR="00D82F56" w:rsidRDefault="00D82F56"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915DD" w14:textId="77777777" w:rsidR="00D82F56" w:rsidRDefault="00D82F56" w:rsidP="00B90C62">
      <w:r>
        <w:separator/>
      </w:r>
    </w:p>
  </w:footnote>
  <w:footnote w:type="continuationSeparator" w:id="0">
    <w:p w14:paraId="31A8AD96" w14:textId="77777777" w:rsidR="00D82F56" w:rsidRDefault="00D82F56"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hybridMultilevel"/>
    <w:tmpl w:val="24AC5DE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 w15:restartNumberingAfterBreak="0">
    <w:nsid w:val="033C3406"/>
    <w:multiLevelType w:val="hybridMultilevel"/>
    <w:tmpl w:val="F0AECC90"/>
    <w:lvl w:ilvl="0" w:tplc="04090003">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 w15:restartNumberingAfterBreak="0">
    <w:nsid w:val="0693761E"/>
    <w:multiLevelType w:val="hybridMultilevel"/>
    <w:tmpl w:val="70AA933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15:restartNumberingAfterBreak="0">
    <w:nsid w:val="106537FA"/>
    <w:multiLevelType w:val="hybridMultilevel"/>
    <w:tmpl w:val="F292591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08C003D"/>
    <w:multiLevelType w:val="hybridMultilevel"/>
    <w:tmpl w:val="80E4353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0B06E12"/>
    <w:multiLevelType w:val="hybridMultilevel"/>
    <w:tmpl w:val="92287D8C"/>
    <w:lvl w:ilvl="0" w:tplc="8554555E">
      <w:start w:val="1"/>
      <w:numFmt w:val="decimal"/>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0C9110E"/>
    <w:multiLevelType w:val="hybridMultilevel"/>
    <w:tmpl w:val="0EB0C41E"/>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4123221"/>
    <w:multiLevelType w:val="multilevel"/>
    <w:tmpl w:val="14123221"/>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 w15:restartNumberingAfterBreak="0">
    <w:nsid w:val="15F86CCC"/>
    <w:multiLevelType w:val="hybridMultilevel"/>
    <w:tmpl w:val="208AB9C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10" w15:restartNumberingAfterBreak="0">
    <w:nsid w:val="1B7F0CA7"/>
    <w:multiLevelType w:val="hybridMultilevel"/>
    <w:tmpl w:val="2206899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4A173B3"/>
    <w:multiLevelType w:val="hybridMultilevel"/>
    <w:tmpl w:val="F774A18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2" w15:restartNumberingAfterBreak="0">
    <w:nsid w:val="27400BE1"/>
    <w:multiLevelType w:val="hybridMultilevel"/>
    <w:tmpl w:val="9E50003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9E270A1"/>
    <w:multiLevelType w:val="hybridMultilevel"/>
    <w:tmpl w:val="42C0546E"/>
    <w:lvl w:ilvl="0" w:tplc="58144FC2">
      <w:start w:val="1"/>
      <w:numFmt w:val="bullet"/>
      <w:lvlText w:val="•"/>
      <w:lvlJc w:val="left"/>
      <w:pPr>
        <w:tabs>
          <w:tab w:val="num" w:pos="360"/>
        </w:tabs>
        <w:ind w:left="360" w:hanging="360"/>
      </w:pPr>
      <w:rPr>
        <w:rFonts w:ascii="Arial" w:hAnsi="Arial" w:hint="default"/>
      </w:rPr>
    </w:lvl>
    <w:lvl w:ilvl="1" w:tplc="46CE9CF4">
      <w:numFmt w:val="bullet"/>
      <w:lvlText w:val="–"/>
      <w:lvlJc w:val="left"/>
      <w:pPr>
        <w:tabs>
          <w:tab w:val="num" w:pos="1080"/>
        </w:tabs>
        <w:ind w:left="1080" w:hanging="360"/>
      </w:pPr>
      <w:rPr>
        <w:rFonts w:ascii="Calibri Light" w:hAnsi="Calibri Light" w:hint="default"/>
      </w:rPr>
    </w:lvl>
    <w:lvl w:ilvl="2" w:tplc="D5FA993C">
      <w:numFmt w:val="bullet"/>
      <w:lvlText w:val=""/>
      <w:lvlJc w:val="left"/>
      <w:pPr>
        <w:tabs>
          <w:tab w:val="num" w:pos="1800"/>
        </w:tabs>
        <w:ind w:left="1800" w:hanging="360"/>
      </w:pPr>
      <w:rPr>
        <w:rFonts w:ascii="Wingdings" w:hAnsi="Wingdings" w:hint="default"/>
      </w:rPr>
    </w:lvl>
    <w:lvl w:ilvl="3" w:tplc="3CD89E6E" w:tentative="1">
      <w:start w:val="1"/>
      <w:numFmt w:val="bullet"/>
      <w:lvlText w:val="•"/>
      <w:lvlJc w:val="left"/>
      <w:pPr>
        <w:tabs>
          <w:tab w:val="num" w:pos="2520"/>
        </w:tabs>
        <w:ind w:left="2520" w:hanging="360"/>
      </w:pPr>
      <w:rPr>
        <w:rFonts w:ascii="Arial" w:hAnsi="Arial" w:hint="default"/>
      </w:rPr>
    </w:lvl>
    <w:lvl w:ilvl="4" w:tplc="62D64B50" w:tentative="1">
      <w:start w:val="1"/>
      <w:numFmt w:val="bullet"/>
      <w:lvlText w:val="•"/>
      <w:lvlJc w:val="left"/>
      <w:pPr>
        <w:tabs>
          <w:tab w:val="num" w:pos="3240"/>
        </w:tabs>
        <w:ind w:left="3240" w:hanging="360"/>
      </w:pPr>
      <w:rPr>
        <w:rFonts w:ascii="Arial" w:hAnsi="Arial" w:hint="default"/>
      </w:rPr>
    </w:lvl>
    <w:lvl w:ilvl="5" w:tplc="AADC3EB4" w:tentative="1">
      <w:start w:val="1"/>
      <w:numFmt w:val="bullet"/>
      <w:lvlText w:val="•"/>
      <w:lvlJc w:val="left"/>
      <w:pPr>
        <w:tabs>
          <w:tab w:val="num" w:pos="3960"/>
        </w:tabs>
        <w:ind w:left="3960" w:hanging="360"/>
      </w:pPr>
      <w:rPr>
        <w:rFonts w:ascii="Arial" w:hAnsi="Arial" w:hint="default"/>
      </w:rPr>
    </w:lvl>
    <w:lvl w:ilvl="6" w:tplc="05A61C06" w:tentative="1">
      <w:start w:val="1"/>
      <w:numFmt w:val="bullet"/>
      <w:lvlText w:val="•"/>
      <w:lvlJc w:val="left"/>
      <w:pPr>
        <w:tabs>
          <w:tab w:val="num" w:pos="4680"/>
        </w:tabs>
        <w:ind w:left="4680" w:hanging="360"/>
      </w:pPr>
      <w:rPr>
        <w:rFonts w:ascii="Arial" w:hAnsi="Arial" w:hint="default"/>
      </w:rPr>
    </w:lvl>
    <w:lvl w:ilvl="7" w:tplc="58F2AE32" w:tentative="1">
      <w:start w:val="1"/>
      <w:numFmt w:val="bullet"/>
      <w:lvlText w:val="•"/>
      <w:lvlJc w:val="left"/>
      <w:pPr>
        <w:tabs>
          <w:tab w:val="num" w:pos="5400"/>
        </w:tabs>
        <w:ind w:left="5400" w:hanging="360"/>
      </w:pPr>
      <w:rPr>
        <w:rFonts w:ascii="Arial" w:hAnsi="Arial" w:hint="default"/>
      </w:rPr>
    </w:lvl>
    <w:lvl w:ilvl="8" w:tplc="3AE26FA6"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D7518CE"/>
    <w:multiLevelType w:val="hybridMultilevel"/>
    <w:tmpl w:val="A99A2390"/>
    <w:lvl w:ilvl="0" w:tplc="D1A06548">
      <w:start w:val="1"/>
      <w:numFmt w:val="bullet"/>
      <w:lvlText w:val="•"/>
      <w:lvlJc w:val="left"/>
      <w:pPr>
        <w:tabs>
          <w:tab w:val="num" w:pos="720"/>
        </w:tabs>
        <w:ind w:left="720" w:hanging="360"/>
      </w:pPr>
      <w:rPr>
        <w:rFonts w:ascii="Arial" w:hAnsi="Arial" w:hint="default"/>
      </w:rPr>
    </w:lvl>
    <w:lvl w:ilvl="1" w:tplc="F9FA94C6" w:tentative="1">
      <w:start w:val="1"/>
      <w:numFmt w:val="bullet"/>
      <w:lvlText w:val="•"/>
      <w:lvlJc w:val="left"/>
      <w:pPr>
        <w:tabs>
          <w:tab w:val="num" w:pos="1440"/>
        </w:tabs>
        <w:ind w:left="1440" w:hanging="360"/>
      </w:pPr>
      <w:rPr>
        <w:rFonts w:ascii="Arial" w:hAnsi="Arial" w:hint="default"/>
      </w:rPr>
    </w:lvl>
    <w:lvl w:ilvl="2" w:tplc="F00A430C" w:tentative="1">
      <w:start w:val="1"/>
      <w:numFmt w:val="bullet"/>
      <w:lvlText w:val="•"/>
      <w:lvlJc w:val="left"/>
      <w:pPr>
        <w:tabs>
          <w:tab w:val="num" w:pos="2160"/>
        </w:tabs>
        <w:ind w:left="2160" w:hanging="360"/>
      </w:pPr>
      <w:rPr>
        <w:rFonts w:ascii="Arial" w:hAnsi="Arial" w:hint="default"/>
      </w:rPr>
    </w:lvl>
    <w:lvl w:ilvl="3" w:tplc="B2748B00" w:tentative="1">
      <w:start w:val="1"/>
      <w:numFmt w:val="bullet"/>
      <w:lvlText w:val="•"/>
      <w:lvlJc w:val="left"/>
      <w:pPr>
        <w:tabs>
          <w:tab w:val="num" w:pos="2880"/>
        </w:tabs>
        <w:ind w:left="2880" w:hanging="360"/>
      </w:pPr>
      <w:rPr>
        <w:rFonts w:ascii="Arial" w:hAnsi="Arial" w:hint="default"/>
      </w:rPr>
    </w:lvl>
    <w:lvl w:ilvl="4" w:tplc="E7FE9CAA" w:tentative="1">
      <w:start w:val="1"/>
      <w:numFmt w:val="bullet"/>
      <w:lvlText w:val="•"/>
      <w:lvlJc w:val="left"/>
      <w:pPr>
        <w:tabs>
          <w:tab w:val="num" w:pos="3600"/>
        </w:tabs>
        <w:ind w:left="3600" w:hanging="360"/>
      </w:pPr>
      <w:rPr>
        <w:rFonts w:ascii="Arial" w:hAnsi="Arial" w:hint="default"/>
      </w:rPr>
    </w:lvl>
    <w:lvl w:ilvl="5" w:tplc="C0CCDE64" w:tentative="1">
      <w:start w:val="1"/>
      <w:numFmt w:val="bullet"/>
      <w:lvlText w:val="•"/>
      <w:lvlJc w:val="left"/>
      <w:pPr>
        <w:tabs>
          <w:tab w:val="num" w:pos="4320"/>
        </w:tabs>
        <w:ind w:left="4320" w:hanging="360"/>
      </w:pPr>
      <w:rPr>
        <w:rFonts w:ascii="Arial" w:hAnsi="Arial" w:hint="default"/>
      </w:rPr>
    </w:lvl>
    <w:lvl w:ilvl="6" w:tplc="63A4F2AE" w:tentative="1">
      <w:start w:val="1"/>
      <w:numFmt w:val="bullet"/>
      <w:lvlText w:val="•"/>
      <w:lvlJc w:val="left"/>
      <w:pPr>
        <w:tabs>
          <w:tab w:val="num" w:pos="5040"/>
        </w:tabs>
        <w:ind w:left="5040" w:hanging="360"/>
      </w:pPr>
      <w:rPr>
        <w:rFonts w:ascii="Arial" w:hAnsi="Arial" w:hint="default"/>
      </w:rPr>
    </w:lvl>
    <w:lvl w:ilvl="7" w:tplc="B7DAD03A" w:tentative="1">
      <w:start w:val="1"/>
      <w:numFmt w:val="bullet"/>
      <w:lvlText w:val="•"/>
      <w:lvlJc w:val="left"/>
      <w:pPr>
        <w:tabs>
          <w:tab w:val="num" w:pos="5760"/>
        </w:tabs>
        <w:ind w:left="5760" w:hanging="360"/>
      </w:pPr>
      <w:rPr>
        <w:rFonts w:ascii="Arial" w:hAnsi="Arial" w:hint="default"/>
      </w:rPr>
    </w:lvl>
    <w:lvl w:ilvl="8" w:tplc="E03856E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DF129F8"/>
    <w:multiLevelType w:val="hybridMultilevel"/>
    <w:tmpl w:val="7B9236F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480D97"/>
    <w:multiLevelType w:val="hybridMultilevel"/>
    <w:tmpl w:val="92287D8C"/>
    <w:lvl w:ilvl="0" w:tplc="8554555E">
      <w:start w:val="1"/>
      <w:numFmt w:val="decimal"/>
      <w:lvlText w:val="-"/>
      <w:lvlJc w:val="left"/>
      <w:pPr>
        <w:ind w:left="720" w:hanging="360"/>
      </w:pPr>
      <w:rPr>
        <w:rFonts w:ascii="Times" w:eastAsia="Batang" w:hAnsi="Times" w:cs="Times" w:hint="default"/>
      </w:rPr>
    </w:lvl>
    <w:lvl w:ilvl="1" w:tplc="04090003">
      <w:numFmt w:val="decimal"/>
      <w:lvlText w:val="o"/>
      <w:lvlJc w:val="left"/>
      <w:pPr>
        <w:ind w:left="1440" w:hanging="360"/>
      </w:pPr>
      <w:rPr>
        <w:rFonts w:ascii="Courier New" w:hAnsi="Courier New" w:cs="Courier New" w:hint="default"/>
      </w:rPr>
    </w:lvl>
    <w:lvl w:ilvl="2" w:tplc="04090005">
      <w:numFmt w:val="decimal"/>
      <w:lvlText w:val=""/>
      <w:lvlJc w:val="left"/>
      <w:pPr>
        <w:ind w:left="2160" w:hanging="360"/>
      </w:pPr>
      <w:rPr>
        <w:rFonts w:ascii="Wingdings" w:hAnsi="Wingdings" w:hint="default"/>
      </w:rPr>
    </w:lvl>
    <w:lvl w:ilvl="3" w:tplc="04090001">
      <w:numFmt w:val="decimal"/>
      <w:lvlText w:val=""/>
      <w:lvlJc w:val="left"/>
      <w:pPr>
        <w:ind w:left="2880" w:hanging="360"/>
      </w:pPr>
      <w:rPr>
        <w:rFonts w:ascii="Symbol" w:hAnsi="Symbol" w:hint="default"/>
      </w:rPr>
    </w:lvl>
    <w:lvl w:ilvl="4" w:tplc="04090003">
      <w:numFmt w:val="decimal"/>
      <w:lvlText w:val="o"/>
      <w:lvlJc w:val="left"/>
      <w:pPr>
        <w:ind w:left="3600" w:hanging="360"/>
      </w:pPr>
      <w:rPr>
        <w:rFonts w:ascii="Courier New" w:hAnsi="Courier New" w:cs="Courier New" w:hint="default"/>
      </w:rPr>
    </w:lvl>
    <w:lvl w:ilvl="5" w:tplc="04090005">
      <w:numFmt w:val="decimal"/>
      <w:lvlText w:val=""/>
      <w:lvlJc w:val="left"/>
      <w:pPr>
        <w:ind w:left="4320" w:hanging="360"/>
      </w:pPr>
      <w:rPr>
        <w:rFonts w:ascii="Wingdings" w:hAnsi="Wingdings" w:hint="default"/>
      </w:rPr>
    </w:lvl>
    <w:lvl w:ilvl="6" w:tplc="04090001">
      <w:numFmt w:val="decimal"/>
      <w:lvlText w:val=""/>
      <w:lvlJc w:val="left"/>
      <w:pPr>
        <w:ind w:left="5040" w:hanging="360"/>
      </w:pPr>
      <w:rPr>
        <w:rFonts w:ascii="Symbol" w:hAnsi="Symbol" w:hint="default"/>
      </w:rPr>
    </w:lvl>
    <w:lvl w:ilvl="7" w:tplc="04090003">
      <w:numFmt w:val="decimal"/>
      <w:lvlText w:val="o"/>
      <w:lvlJc w:val="left"/>
      <w:pPr>
        <w:ind w:left="5760" w:hanging="360"/>
      </w:pPr>
      <w:rPr>
        <w:rFonts w:ascii="Courier New" w:hAnsi="Courier New" w:cs="Courier New" w:hint="default"/>
      </w:rPr>
    </w:lvl>
    <w:lvl w:ilvl="8" w:tplc="04090005">
      <w:numFmt w:val="decimal"/>
      <w:lvlText w:val=""/>
      <w:lvlJc w:val="left"/>
      <w:pPr>
        <w:ind w:left="6480" w:hanging="360"/>
      </w:pPr>
      <w:rPr>
        <w:rFonts w:ascii="Wingdings" w:hAnsi="Wingdings" w:hint="default"/>
      </w:rPr>
    </w:lvl>
  </w:abstractNum>
  <w:abstractNum w:abstractNumId="18" w15:restartNumberingAfterBreak="0">
    <w:nsid w:val="31037A39"/>
    <w:multiLevelType w:val="hybridMultilevel"/>
    <w:tmpl w:val="801C4082"/>
    <w:lvl w:ilvl="0" w:tplc="04090001">
      <w:start w:val="1"/>
      <w:numFmt w:val="bullet"/>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19" w15:restartNumberingAfterBreak="0">
    <w:nsid w:val="310F42D7"/>
    <w:multiLevelType w:val="hybridMultilevel"/>
    <w:tmpl w:val="33A6D68A"/>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20" w15:restartNumberingAfterBreak="0">
    <w:nsid w:val="359E31FB"/>
    <w:multiLevelType w:val="hybridMultilevel"/>
    <w:tmpl w:val="A742FFC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2"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46CF4840"/>
    <w:multiLevelType w:val="multilevel"/>
    <w:tmpl w:val="46CF4840"/>
    <w:lvl w:ilvl="0">
      <w:start w:val="1"/>
      <w:numFmt w:val="bullet"/>
      <w:lvlText w:val=""/>
      <w:lvlJc w:val="left"/>
      <w:pPr>
        <w:ind w:left="680" w:hanging="480"/>
      </w:pPr>
      <w:rPr>
        <w:rFonts w:ascii="Wingdings" w:hAnsi="Wingdings" w:hint="default"/>
      </w:rPr>
    </w:lvl>
    <w:lvl w:ilvl="1">
      <w:start w:val="1"/>
      <w:numFmt w:val="bullet"/>
      <w:lvlText w:val=""/>
      <w:lvlJc w:val="left"/>
      <w:pPr>
        <w:ind w:left="1160" w:hanging="480"/>
      </w:pPr>
      <w:rPr>
        <w:rFonts w:ascii="Wingdings" w:hAnsi="Wingdings" w:hint="default"/>
      </w:rPr>
    </w:lvl>
    <w:lvl w:ilvl="2">
      <w:start w:val="1"/>
      <w:numFmt w:val="bullet"/>
      <w:lvlText w:val=""/>
      <w:lvlJc w:val="left"/>
      <w:pPr>
        <w:ind w:left="1640" w:hanging="480"/>
      </w:pPr>
      <w:rPr>
        <w:rFonts w:ascii="Wingdings" w:hAnsi="Wingdings" w:hint="default"/>
      </w:rPr>
    </w:lvl>
    <w:lvl w:ilvl="3">
      <w:start w:val="1"/>
      <w:numFmt w:val="bullet"/>
      <w:lvlText w:val=""/>
      <w:lvlJc w:val="left"/>
      <w:pPr>
        <w:ind w:left="2120" w:hanging="480"/>
      </w:pPr>
      <w:rPr>
        <w:rFonts w:ascii="Wingdings" w:hAnsi="Wingdings" w:hint="default"/>
      </w:rPr>
    </w:lvl>
    <w:lvl w:ilvl="4">
      <w:start w:val="1"/>
      <w:numFmt w:val="bullet"/>
      <w:lvlText w:val=""/>
      <w:lvlJc w:val="left"/>
      <w:pPr>
        <w:ind w:left="2600" w:hanging="480"/>
      </w:pPr>
      <w:rPr>
        <w:rFonts w:ascii="Wingdings" w:hAnsi="Wingdings" w:hint="default"/>
      </w:rPr>
    </w:lvl>
    <w:lvl w:ilvl="5">
      <w:start w:val="1"/>
      <w:numFmt w:val="bullet"/>
      <w:lvlText w:val=""/>
      <w:lvlJc w:val="left"/>
      <w:pPr>
        <w:ind w:left="3080" w:hanging="480"/>
      </w:pPr>
      <w:rPr>
        <w:rFonts w:ascii="Wingdings" w:hAnsi="Wingdings" w:hint="default"/>
      </w:rPr>
    </w:lvl>
    <w:lvl w:ilvl="6">
      <w:start w:val="1"/>
      <w:numFmt w:val="bullet"/>
      <w:lvlText w:val=""/>
      <w:lvlJc w:val="left"/>
      <w:pPr>
        <w:ind w:left="3560" w:hanging="480"/>
      </w:pPr>
      <w:rPr>
        <w:rFonts w:ascii="Wingdings" w:hAnsi="Wingdings" w:hint="default"/>
      </w:rPr>
    </w:lvl>
    <w:lvl w:ilvl="7">
      <w:start w:val="1"/>
      <w:numFmt w:val="bullet"/>
      <w:lvlText w:val=""/>
      <w:lvlJc w:val="left"/>
      <w:pPr>
        <w:ind w:left="4040" w:hanging="480"/>
      </w:pPr>
      <w:rPr>
        <w:rFonts w:ascii="Wingdings" w:hAnsi="Wingdings" w:hint="default"/>
      </w:rPr>
    </w:lvl>
    <w:lvl w:ilvl="8">
      <w:start w:val="1"/>
      <w:numFmt w:val="bullet"/>
      <w:lvlText w:val=""/>
      <w:lvlJc w:val="left"/>
      <w:pPr>
        <w:ind w:left="4520" w:hanging="480"/>
      </w:pPr>
      <w:rPr>
        <w:rFonts w:ascii="Wingdings" w:hAnsi="Wingdings" w:hint="default"/>
      </w:rPr>
    </w:lvl>
  </w:abstractNum>
  <w:abstractNum w:abstractNumId="24" w15:restartNumberingAfterBreak="0">
    <w:nsid w:val="47A12B36"/>
    <w:multiLevelType w:val="hybridMultilevel"/>
    <w:tmpl w:val="92287D8C"/>
    <w:lvl w:ilvl="0" w:tplc="FFFFFFFF">
      <w:start w:val="1"/>
      <w:numFmt w:val="decimal"/>
      <w:lvlText w:val="-"/>
      <w:lvlJc w:val="left"/>
      <w:pPr>
        <w:ind w:left="720" w:hanging="360"/>
      </w:pPr>
      <w:rPr>
        <w:rFonts w:ascii="Times" w:eastAsia="Batang" w:hAnsi="Times" w:cs="Time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 w15:restartNumberingAfterBreak="0">
    <w:nsid w:val="4B925A7E"/>
    <w:multiLevelType w:val="hybridMultilevel"/>
    <w:tmpl w:val="945038E4"/>
    <w:lvl w:ilvl="0" w:tplc="F02A0394">
      <w:start w:val="1"/>
      <w:numFmt w:val="bullet"/>
      <w:lvlText w:val="•"/>
      <w:lvlJc w:val="left"/>
      <w:pPr>
        <w:tabs>
          <w:tab w:val="num" w:pos="720"/>
        </w:tabs>
        <w:ind w:left="720" w:hanging="360"/>
      </w:pPr>
      <w:rPr>
        <w:rFonts w:ascii="Arial" w:hAnsi="Arial" w:hint="default"/>
      </w:rPr>
    </w:lvl>
    <w:lvl w:ilvl="1" w:tplc="82A46872">
      <w:numFmt w:val="bullet"/>
      <w:lvlText w:val=""/>
      <w:lvlJc w:val="left"/>
      <w:pPr>
        <w:tabs>
          <w:tab w:val="num" w:pos="1440"/>
        </w:tabs>
        <w:ind w:left="1440" w:hanging="360"/>
      </w:pPr>
      <w:rPr>
        <w:rFonts w:ascii="Wingdings" w:hAnsi="Wingdings" w:hint="default"/>
      </w:rPr>
    </w:lvl>
    <w:lvl w:ilvl="2" w:tplc="4B929D6A" w:tentative="1">
      <w:start w:val="1"/>
      <w:numFmt w:val="bullet"/>
      <w:lvlText w:val="•"/>
      <w:lvlJc w:val="left"/>
      <w:pPr>
        <w:tabs>
          <w:tab w:val="num" w:pos="2160"/>
        </w:tabs>
        <w:ind w:left="2160" w:hanging="360"/>
      </w:pPr>
      <w:rPr>
        <w:rFonts w:ascii="Arial" w:hAnsi="Arial" w:hint="default"/>
      </w:rPr>
    </w:lvl>
    <w:lvl w:ilvl="3" w:tplc="776254B8" w:tentative="1">
      <w:start w:val="1"/>
      <w:numFmt w:val="bullet"/>
      <w:lvlText w:val="•"/>
      <w:lvlJc w:val="left"/>
      <w:pPr>
        <w:tabs>
          <w:tab w:val="num" w:pos="2880"/>
        </w:tabs>
        <w:ind w:left="2880" w:hanging="360"/>
      </w:pPr>
      <w:rPr>
        <w:rFonts w:ascii="Arial" w:hAnsi="Arial" w:hint="default"/>
      </w:rPr>
    </w:lvl>
    <w:lvl w:ilvl="4" w:tplc="7C229D8A" w:tentative="1">
      <w:start w:val="1"/>
      <w:numFmt w:val="bullet"/>
      <w:lvlText w:val="•"/>
      <w:lvlJc w:val="left"/>
      <w:pPr>
        <w:tabs>
          <w:tab w:val="num" w:pos="3600"/>
        </w:tabs>
        <w:ind w:left="3600" w:hanging="360"/>
      </w:pPr>
      <w:rPr>
        <w:rFonts w:ascii="Arial" w:hAnsi="Arial" w:hint="default"/>
      </w:rPr>
    </w:lvl>
    <w:lvl w:ilvl="5" w:tplc="243C94E6" w:tentative="1">
      <w:start w:val="1"/>
      <w:numFmt w:val="bullet"/>
      <w:lvlText w:val="•"/>
      <w:lvlJc w:val="left"/>
      <w:pPr>
        <w:tabs>
          <w:tab w:val="num" w:pos="4320"/>
        </w:tabs>
        <w:ind w:left="4320" w:hanging="360"/>
      </w:pPr>
      <w:rPr>
        <w:rFonts w:ascii="Arial" w:hAnsi="Arial" w:hint="default"/>
      </w:rPr>
    </w:lvl>
    <w:lvl w:ilvl="6" w:tplc="D1706290" w:tentative="1">
      <w:start w:val="1"/>
      <w:numFmt w:val="bullet"/>
      <w:lvlText w:val="•"/>
      <w:lvlJc w:val="left"/>
      <w:pPr>
        <w:tabs>
          <w:tab w:val="num" w:pos="5040"/>
        </w:tabs>
        <w:ind w:left="5040" w:hanging="360"/>
      </w:pPr>
      <w:rPr>
        <w:rFonts w:ascii="Arial" w:hAnsi="Arial" w:hint="default"/>
      </w:rPr>
    </w:lvl>
    <w:lvl w:ilvl="7" w:tplc="CD000B6A" w:tentative="1">
      <w:start w:val="1"/>
      <w:numFmt w:val="bullet"/>
      <w:lvlText w:val="•"/>
      <w:lvlJc w:val="left"/>
      <w:pPr>
        <w:tabs>
          <w:tab w:val="num" w:pos="5760"/>
        </w:tabs>
        <w:ind w:left="5760" w:hanging="360"/>
      </w:pPr>
      <w:rPr>
        <w:rFonts w:ascii="Arial" w:hAnsi="Arial" w:hint="default"/>
      </w:rPr>
    </w:lvl>
    <w:lvl w:ilvl="8" w:tplc="3EE2B67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C4F3E9E"/>
    <w:multiLevelType w:val="hybridMultilevel"/>
    <w:tmpl w:val="EC9E087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7" w15:restartNumberingAfterBreak="0">
    <w:nsid w:val="4E7776CC"/>
    <w:multiLevelType w:val="hybridMultilevel"/>
    <w:tmpl w:val="72DE21A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4FF10D0A"/>
    <w:multiLevelType w:val="hybridMultilevel"/>
    <w:tmpl w:val="F2286E12"/>
    <w:lvl w:ilvl="0" w:tplc="0E682E0E">
      <w:start w:val="1"/>
      <w:numFmt w:val="bullet"/>
      <w:lvlText w:val="•"/>
      <w:lvlJc w:val="left"/>
      <w:pPr>
        <w:tabs>
          <w:tab w:val="num" w:pos="720"/>
        </w:tabs>
        <w:ind w:left="720" w:hanging="360"/>
      </w:pPr>
      <w:rPr>
        <w:rFonts w:ascii="Arial" w:hAnsi="Arial" w:hint="default"/>
      </w:rPr>
    </w:lvl>
    <w:lvl w:ilvl="1" w:tplc="381E6448">
      <w:numFmt w:val="bullet"/>
      <w:lvlText w:val="–"/>
      <w:lvlJc w:val="left"/>
      <w:pPr>
        <w:tabs>
          <w:tab w:val="num" w:pos="1440"/>
        </w:tabs>
        <w:ind w:left="1440" w:hanging="360"/>
      </w:pPr>
      <w:rPr>
        <w:rFonts w:ascii="Calibri Light" w:hAnsi="Calibri Light" w:hint="default"/>
      </w:rPr>
    </w:lvl>
    <w:lvl w:ilvl="2" w:tplc="AB66D474" w:tentative="1">
      <w:start w:val="1"/>
      <w:numFmt w:val="bullet"/>
      <w:lvlText w:val="•"/>
      <w:lvlJc w:val="left"/>
      <w:pPr>
        <w:tabs>
          <w:tab w:val="num" w:pos="2160"/>
        </w:tabs>
        <w:ind w:left="2160" w:hanging="360"/>
      </w:pPr>
      <w:rPr>
        <w:rFonts w:ascii="Arial" w:hAnsi="Arial" w:hint="default"/>
      </w:rPr>
    </w:lvl>
    <w:lvl w:ilvl="3" w:tplc="1A06C71C" w:tentative="1">
      <w:start w:val="1"/>
      <w:numFmt w:val="bullet"/>
      <w:lvlText w:val="•"/>
      <w:lvlJc w:val="left"/>
      <w:pPr>
        <w:tabs>
          <w:tab w:val="num" w:pos="2880"/>
        </w:tabs>
        <w:ind w:left="2880" w:hanging="360"/>
      </w:pPr>
      <w:rPr>
        <w:rFonts w:ascii="Arial" w:hAnsi="Arial" w:hint="default"/>
      </w:rPr>
    </w:lvl>
    <w:lvl w:ilvl="4" w:tplc="2AF08E6E" w:tentative="1">
      <w:start w:val="1"/>
      <w:numFmt w:val="bullet"/>
      <w:lvlText w:val="•"/>
      <w:lvlJc w:val="left"/>
      <w:pPr>
        <w:tabs>
          <w:tab w:val="num" w:pos="3600"/>
        </w:tabs>
        <w:ind w:left="3600" w:hanging="360"/>
      </w:pPr>
      <w:rPr>
        <w:rFonts w:ascii="Arial" w:hAnsi="Arial" w:hint="default"/>
      </w:rPr>
    </w:lvl>
    <w:lvl w:ilvl="5" w:tplc="AF0290EE" w:tentative="1">
      <w:start w:val="1"/>
      <w:numFmt w:val="bullet"/>
      <w:lvlText w:val="•"/>
      <w:lvlJc w:val="left"/>
      <w:pPr>
        <w:tabs>
          <w:tab w:val="num" w:pos="4320"/>
        </w:tabs>
        <w:ind w:left="4320" w:hanging="360"/>
      </w:pPr>
      <w:rPr>
        <w:rFonts w:ascii="Arial" w:hAnsi="Arial" w:hint="default"/>
      </w:rPr>
    </w:lvl>
    <w:lvl w:ilvl="6" w:tplc="62AE24B0" w:tentative="1">
      <w:start w:val="1"/>
      <w:numFmt w:val="bullet"/>
      <w:lvlText w:val="•"/>
      <w:lvlJc w:val="left"/>
      <w:pPr>
        <w:tabs>
          <w:tab w:val="num" w:pos="5040"/>
        </w:tabs>
        <w:ind w:left="5040" w:hanging="360"/>
      </w:pPr>
      <w:rPr>
        <w:rFonts w:ascii="Arial" w:hAnsi="Arial" w:hint="default"/>
      </w:rPr>
    </w:lvl>
    <w:lvl w:ilvl="7" w:tplc="EDB60EF0" w:tentative="1">
      <w:start w:val="1"/>
      <w:numFmt w:val="bullet"/>
      <w:lvlText w:val="•"/>
      <w:lvlJc w:val="left"/>
      <w:pPr>
        <w:tabs>
          <w:tab w:val="num" w:pos="5760"/>
        </w:tabs>
        <w:ind w:left="5760" w:hanging="360"/>
      </w:pPr>
      <w:rPr>
        <w:rFonts w:ascii="Arial" w:hAnsi="Arial" w:hint="default"/>
      </w:rPr>
    </w:lvl>
    <w:lvl w:ilvl="8" w:tplc="94169F5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07852ED"/>
    <w:multiLevelType w:val="hybridMultilevel"/>
    <w:tmpl w:val="81F89C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57D84FE5"/>
    <w:multiLevelType w:val="hybridMultilevel"/>
    <w:tmpl w:val="91B0985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5B755083"/>
    <w:multiLevelType w:val="hybridMultilevel"/>
    <w:tmpl w:val="49DABAB2"/>
    <w:lvl w:ilvl="0" w:tplc="0409000F">
      <w:start w:val="1"/>
      <w:numFmt w:val="decimal"/>
      <w:lvlText w:val="%1."/>
      <w:lvlJc w:val="left"/>
      <w:pPr>
        <w:ind w:left="680" w:hanging="480"/>
      </w:pPr>
      <w:rPr>
        <w:rFonts w:hint="default"/>
      </w:rPr>
    </w:lvl>
    <w:lvl w:ilvl="1" w:tplc="FFFFFFFF" w:tentative="1">
      <w:start w:val="1"/>
      <w:numFmt w:val="bullet"/>
      <w:lvlText w:val=""/>
      <w:lvlJc w:val="left"/>
      <w:pPr>
        <w:ind w:left="1160" w:hanging="480"/>
      </w:pPr>
      <w:rPr>
        <w:rFonts w:ascii="Wingdings" w:hAnsi="Wingdings" w:hint="default"/>
      </w:rPr>
    </w:lvl>
    <w:lvl w:ilvl="2" w:tplc="FFFFFFFF" w:tentative="1">
      <w:start w:val="1"/>
      <w:numFmt w:val="bullet"/>
      <w:lvlText w:val=""/>
      <w:lvlJc w:val="left"/>
      <w:pPr>
        <w:ind w:left="1640" w:hanging="480"/>
      </w:pPr>
      <w:rPr>
        <w:rFonts w:ascii="Wingdings" w:hAnsi="Wingdings" w:hint="default"/>
      </w:rPr>
    </w:lvl>
    <w:lvl w:ilvl="3" w:tplc="FFFFFFFF" w:tentative="1">
      <w:start w:val="1"/>
      <w:numFmt w:val="bullet"/>
      <w:lvlText w:val=""/>
      <w:lvlJc w:val="left"/>
      <w:pPr>
        <w:ind w:left="2120" w:hanging="480"/>
      </w:pPr>
      <w:rPr>
        <w:rFonts w:ascii="Wingdings" w:hAnsi="Wingdings" w:hint="default"/>
      </w:rPr>
    </w:lvl>
    <w:lvl w:ilvl="4" w:tplc="FFFFFFFF" w:tentative="1">
      <w:start w:val="1"/>
      <w:numFmt w:val="bullet"/>
      <w:lvlText w:val=""/>
      <w:lvlJc w:val="left"/>
      <w:pPr>
        <w:ind w:left="2600" w:hanging="480"/>
      </w:pPr>
      <w:rPr>
        <w:rFonts w:ascii="Wingdings" w:hAnsi="Wingdings" w:hint="default"/>
      </w:rPr>
    </w:lvl>
    <w:lvl w:ilvl="5" w:tplc="FFFFFFFF" w:tentative="1">
      <w:start w:val="1"/>
      <w:numFmt w:val="bullet"/>
      <w:lvlText w:val=""/>
      <w:lvlJc w:val="left"/>
      <w:pPr>
        <w:ind w:left="3080" w:hanging="480"/>
      </w:pPr>
      <w:rPr>
        <w:rFonts w:ascii="Wingdings" w:hAnsi="Wingdings" w:hint="default"/>
      </w:rPr>
    </w:lvl>
    <w:lvl w:ilvl="6" w:tplc="FFFFFFFF" w:tentative="1">
      <w:start w:val="1"/>
      <w:numFmt w:val="bullet"/>
      <w:lvlText w:val=""/>
      <w:lvlJc w:val="left"/>
      <w:pPr>
        <w:ind w:left="3560" w:hanging="480"/>
      </w:pPr>
      <w:rPr>
        <w:rFonts w:ascii="Wingdings" w:hAnsi="Wingdings" w:hint="default"/>
      </w:rPr>
    </w:lvl>
    <w:lvl w:ilvl="7" w:tplc="FFFFFFFF" w:tentative="1">
      <w:start w:val="1"/>
      <w:numFmt w:val="bullet"/>
      <w:lvlText w:val=""/>
      <w:lvlJc w:val="left"/>
      <w:pPr>
        <w:ind w:left="4040" w:hanging="480"/>
      </w:pPr>
      <w:rPr>
        <w:rFonts w:ascii="Wingdings" w:hAnsi="Wingdings" w:hint="default"/>
      </w:rPr>
    </w:lvl>
    <w:lvl w:ilvl="8" w:tplc="FFFFFFFF" w:tentative="1">
      <w:start w:val="1"/>
      <w:numFmt w:val="bullet"/>
      <w:lvlText w:val=""/>
      <w:lvlJc w:val="left"/>
      <w:pPr>
        <w:ind w:left="4520" w:hanging="480"/>
      </w:pPr>
      <w:rPr>
        <w:rFonts w:ascii="Wingdings" w:hAnsi="Wingdings" w:hint="default"/>
      </w:rPr>
    </w:lvl>
  </w:abstractNum>
  <w:abstractNum w:abstractNumId="33" w15:restartNumberingAfterBreak="0">
    <w:nsid w:val="60B37BAA"/>
    <w:multiLevelType w:val="hybridMultilevel"/>
    <w:tmpl w:val="EF7047B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22022F5"/>
    <w:multiLevelType w:val="hybridMultilevel"/>
    <w:tmpl w:val="8382B5C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5" w15:restartNumberingAfterBreak="0">
    <w:nsid w:val="629373B4"/>
    <w:multiLevelType w:val="hybridMultilevel"/>
    <w:tmpl w:val="F892A822"/>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663B3AB0"/>
    <w:multiLevelType w:val="multilevel"/>
    <w:tmpl w:val="663B3AB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6A6F7596"/>
    <w:multiLevelType w:val="hybridMultilevel"/>
    <w:tmpl w:val="3CCE3132"/>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38" w15:restartNumberingAfterBreak="0">
    <w:nsid w:val="6C0717A2"/>
    <w:multiLevelType w:val="hybridMultilevel"/>
    <w:tmpl w:val="C86A17B2"/>
    <w:lvl w:ilvl="0" w:tplc="4C42EEFE">
      <w:start w:val="1"/>
      <w:numFmt w:val="bullet"/>
      <w:lvlText w:val="•"/>
      <w:lvlJc w:val="left"/>
      <w:pPr>
        <w:tabs>
          <w:tab w:val="num" w:pos="720"/>
        </w:tabs>
        <w:ind w:left="720" w:hanging="360"/>
      </w:pPr>
      <w:rPr>
        <w:rFonts w:ascii="Arial" w:hAnsi="Arial" w:hint="default"/>
      </w:rPr>
    </w:lvl>
    <w:lvl w:ilvl="1" w:tplc="4B289252">
      <w:start w:val="1"/>
      <w:numFmt w:val="bullet"/>
      <w:lvlText w:val="•"/>
      <w:lvlJc w:val="left"/>
      <w:pPr>
        <w:tabs>
          <w:tab w:val="num" w:pos="1440"/>
        </w:tabs>
        <w:ind w:left="1440" w:hanging="360"/>
      </w:pPr>
      <w:rPr>
        <w:rFonts w:ascii="Arial" w:hAnsi="Arial" w:hint="default"/>
      </w:rPr>
    </w:lvl>
    <w:lvl w:ilvl="2" w:tplc="BA6675CE">
      <w:numFmt w:val="bullet"/>
      <w:lvlText w:val=""/>
      <w:lvlJc w:val="left"/>
      <w:pPr>
        <w:tabs>
          <w:tab w:val="num" w:pos="2160"/>
        </w:tabs>
        <w:ind w:left="2160" w:hanging="360"/>
      </w:pPr>
      <w:rPr>
        <w:rFonts w:ascii="Wingdings" w:hAnsi="Wingdings" w:hint="default"/>
      </w:rPr>
    </w:lvl>
    <w:lvl w:ilvl="3" w:tplc="D0E8006C" w:tentative="1">
      <w:start w:val="1"/>
      <w:numFmt w:val="bullet"/>
      <w:lvlText w:val="•"/>
      <w:lvlJc w:val="left"/>
      <w:pPr>
        <w:tabs>
          <w:tab w:val="num" w:pos="2880"/>
        </w:tabs>
        <w:ind w:left="2880" w:hanging="360"/>
      </w:pPr>
      <w:rPr>
        <w:rFonts w:ascii="Arial" w:hAnsi="Arial" w:hint="default"/>
      </w:rPr>
    </w:lvl>
    <w:lvl w:ilvl="4" w:tplc="66DC638E" w:tentative="1">
      <w:start w:val="1"/>
      <w:numFmt w:val="bullet"/>
      <w:lvlText w:val="•"/>
      <w:lvlJc w:val="left"/>
      <w:pPr>
        <w:tabs>
          <w:tab w:val="num" w:pos="3600"/>
        </w:tabs>
        <w:ind w:left="3600" w:hanging="360"/>
      </w:pPr>
      <w:rPr>
        <w:rFonts w:ascii="Arial" w:hAnsi="Arial" w:hint="default"/>
      </w:rPr>
    </w:lvl>
    <w:lvl w:ilvl="5" w:tplc="B07AE462" w:tentative="1">
      <w:start w:val="1"/>
      <w:numFmt w:val="bullet"/>
      <w:lvlText w:val="•"/>
      <w:lvlJc w:val="left"/>
      <w:pPr>
        <w:tabs>
          <w:tab w:val="num" w:pos="4320"/>
        </w:tabs>
        <w:ind w:left="4320" w:hanging="360"/>
      </w:pPr>
      <w:rPr>
        <w:rFonts w:ascii="Arial" w:hAnsi="Arial" w:hint="default"/>
      </w:rPr>
    </w:lvl>
    <w:lvl w:ilvl="6" w:tplc="1CD22D3A" w:tentative="1">
      <w:start w:val="1"/>
      <w:numFmt w:val="bullet"/>
      <w:lvlText w:val="•"/>
      <w:lvlJc w:val="left"/>
      <w:pPr>
        <w:tabs>
          <w:tab w:val="num" w:pos="5040"/>
        </w:tabs>
        <w:ind w:left="5040" w:hanging="360"/>
      </w:pPr>
      <w:rPr>
        <w:rFonts w:ascii="Arial" w:hAnsi="Arial" w:hint="default"/>
      </w:rPr>
    </w:lvl>
    <w:lvl w:ilvl="7" w:tplc="9A1C9C58" w:tentative="1">
      <w:start w:val="1"/>
      <w:numFmt w:val="bullet"/>
      <w:lvlText w:val="•"/>
      <w:lvlJc w:val="left"/>
      <w:pPr>
        <w:tabs>
          <w:tab w:val="num" w:pos="5760"/>
        </w:tabs>
        <w:ind w:left="5760" w:hanging="360"/>
      </w:pPr>
      <w:rPr>
        <w:rFonts w:ascii="Arial" w:hAnsi="Arial" w:hint="default"/>
      </w:rPr>
    </w:lvl>
    <w:lvl w:ilvl="8" w:tplc="65F4B00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4C560A"/>
    <w:multiLevelType w:val="hybridMultilevel"/>
    <w:tmpl w:val="E6D65E2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46A4F2D"/>
    <w:multiLevelType w:val="hybridMultilevel"/>
    <w:tmpl w:val="5C0C98D4"/>
    <w:lvl w:ilvl="0" w:tplc="6FE07E16">
      <w:start w:val="1"/>
      <w:numFmt w:val="bullet"/>
      <w:lvlText w:val="•"/>
      <w:lvlJc w:val="left"/>
      <w:pPr>
        <w:tabs>
          <w:tab w:val="num" w:pos="720"/>
        </w:tabs>
        <w:ind w:left="720" w:hanging="360"/>
      </w:pPr>
      <w:rPr>
        <w:rFonts w:ascii="Arial" w:hAnsi="Arial" w:hint="default"/>
      </w:rPr>
    </w:lvl>
    <w:lvl w:ilvl="1" w:tplc="72C8EC28" w:tentative="1">
      <w:start w:val="1"/>
      <w:numFmt w:val="bullet"/>
      <w:lvlText w:val="•"/>
      <w:lvlJc w:val="left"/>
      <w:pPr>
        <w:tabs>
          <w:tab w:val="num" w:pos="1440"/>
        </w:tabs>
        <w:ind w:left="1440" w:hanging="360"/>
      </w:pPr>
      <w:rPr>
        <w:rFonts w:ascii="Arial" w:hAnsi="Arial" w:hint="default"/>
      </w:rPr>
    </w:lvl>
    <w:lvl w:ilvl="2" w:tplc="82429DDE" w:tentative="1">
      <w:start w:val="1"/>
      <w:numFmt w:val="bullet"/>
      <w:lvlText w:val="•"/>
      <w:lvlJc w:val="left"/>
      <w:pPr>
        <w:tabs>
          <w:tab w:val="num" w:pos="2160"/>
        </w:tabs>
        <w:ind w:left="2160" w:hanging="360"/>
      </w:pPr>
      <w:rPr>
        <w:rFonts w:ascii="Arial" w:hAnsi="Arial" w:hint="default"/>
      </w:rPr>
    </w:lvl>
    <w:lvl w:ilvl="3" w:tplc="DC00B028" w:tentative="1">
      <w:start w:val="1"/>
      <w:numFmt w:val="bullet"/>
      <w:lvlText w:val="•"/>
      <w:lvlJc w:val="left"/>
      <w:pPr>
        <w:tabs>
          <w:tab w:val="num" w:pos="2880"/>
        </w:tabs>
        <w:ind w:left="2880" w:hanging="360"/>
      </w:pPr>
      <w:rPr>
        <w:rFonts w:ascii="Arial" w:hAnsi="Arial" w:hint="default"/>
      </w:rPr>
    </w:lvl>
    <w:lvl w:ilvl="4" w:tplc="93CC95FA" w:tentative="1">
      <w:start w:val="1"/>
      <w:numFmt w:val="bullet"/>
      <w:lvlText w:val="•"/>
      <w:lvlJc w:val="left"/>
      <w:pPr>
        <w:tabs>
          <w:tab w:val="num" w:pos="3600"/>
        </w:tabs>
        <w:ind w:left="3600" w:hanging="360"/>
      </w:pPr>
      <w:rPr>
        <w:rFonts w:ascii="Arial" w:hAnsi="Arial" w:hint="default"/>
      </w:rPr>
    </w:lvl>
    <w:lvl w:ilvl="5" w:tplc="FCFE66EE" w:tentative="1">
      <w:start w:val="1"/>
      <w:numFmt w:val="bullet"/>
      <w:lvlText w:val="•"/>
      <w:lvlJc w:val="left"/>
      <w:pPr>
        <w:tabs>
          <w:tab w:val="num" w:pos="4320"/>
        </w:tabs>
        <w:ind w:left="4320" w:hanging="360"/>
      </w:pPr>
      <w:rPr>
        <w:rFonts w:ascii="Arial" w:hAnsi="Arial" w:hint="default"/>
      </w:rPr>
    </w:lvl>
    <w:lvl w:ilvl="6" w:tplc="59E66442" w:tentative="1">
      <w:start w:val="1"/>
      <w:numFmt w:val="bullet"/>
      <w:lvlText w:val="•"/>
      <w:lvlJc w:val="left"/>
      <w:pPr>
        <w:tabs>
          <w:tab w:val="num" w:pos="5040"/>
        </w:tabs>
        <w:ind w:left="5040" w:hanging="360"/>
      </w:pPr>
      <w:rPr>
        <w:rFonts w:ascii="Arial" w:hAnsi="Arial" w:hint="default"/>
      </w:rPr>
    </w:lvl>
    <w:lvl w:ilvl="7" w:tplc="B84CF4CA" w:tentative="1">
      <w:start w:val="1"/>
      <w:numFmt w:val="bullet"/>
      <w:lvlText w:val="•"/>
      <w:lvlJc w:val="left"/>
      <w:pPr>
        <w:tabs>
          <w:tab w:val="num" w:pos="5760"/>
        </w:tabs>
        <w:ind w:left="5760" w:hanging="360"/>
      </w:pPr>
      <w:rPr>
        <w:rFonts w:ascii="Arial" w:hAnsi="Arial" w:hint="default"/>
      </w:rPr>
    </w:lvl>
    <w:lvl w:ilvl="8" w:tplc="8F62100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B541FFF"/>
    <w:multiLevelType w:val="hybridMultilevel"/>
    <w:tmpl w:val="15F81F6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num w:numId="1" w16cid:durableId="1486974860">
    <w:abstractNumId w:val="9"/>
  </w:num>
  <w:num w:numId="2" w16cid:durableId="151801805">
    <w:abstractNumId w:val="21"/>
  </w:num>
  <w:num w:numId="3" w16cid:durableId="136579842">
    <w:abstractNumId w:val="22"/>
  </w:num>
  <w:num w:numId="4" w16cid:durableId="1828471483">
    <w:abstractNumId w:val="35"/>
  </w:num>
  <w:num w:numId="5" w16cid:durableId="1979264637">
    <w:abstractNumId w:val="32"/>
  </w:num>
  <w:num w:numId="6" w16cid:durableId="76441258">
    <w:abstractNumId w:val="27"/>
  </w:num>
  <w:num w:numId="7" w16cid:durableId="2003042742">
    <w:abstractNumId w:val="29"/>
  </w:num>
  <w:num w:numId="8" w16cid:durableId="1522277778">
    <w:abstractNumId w:val="6"/>
  </w:num>
  <w:num w:numId="9" w16cid:durableId="2076856112">
    <w:abstractNumId w:val="6"/>
  </w:num>
  <w:num w:numId="10" w16cid:durableId="2092698250">
    <w:abstractNumId w:val="3"/>
  </w:num>
  <w:num w:numId="11" w16cid:durableId="1024399887">
    <w:abstractNumId w:val="18"/>
  </w:num>
  <w:num w:numId="12" w16cid:durableId="265961031">
    <w:abstractNumId w:val="18"/>
  </w:num>
  <w:num w:numId="13" w16cid:durableId="1729114214">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27524745">
    <w:abstractNumId w:val="21"/>
    <w:lvlOverride w:ilvl="0">
      <w:startOverride w:val="1"/>
    </w:lvlOverride>
  </w:num>
  <w:num w:numId="15" w16cid:durableId="1268659673">
    <w:abstractNumId w:val="18"/>
  </w:num>
  <w:num w:numId="16" w16cid:durableId="1206285199">
    <w:abstractNumId w:val="13"/>
  </w:num>
  <w:num w:numId="17" w16cid:durableId="870462990">
    <w:abstractNumId w:val="18"/>
  </w:num>
  <w:num w:numId="18" w16cid:durableId="1321693066">
    <w:abstractNumId w:val="13"/>
  </w:num>
  <w:num w:numId="19" w16cid:durableId="1209993066">
    <w:abstractNumId w:val="23"/>
  </w:num>
  <w:num w:numId="20" w16cid:durableId="1735852722">
    <w:abstractNumId w:val="16"/>
  </w:num>
  <w:num w:numId="21" w16cid:durableId="502281600">
    <w:abstractNumId w:val="16"/>
  </w:num>
  <w:num w:numId="22" w16cid:durableId="237597176">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23317984">
    <w:abstractNumId w:val="20"/>
  </w:num>
  <w:num w:numId="24" w16cid:durableId="1281915565">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96626470">
    <w:abstractNumId w:val="19"/>
  </w:num>
  <w:num w:numId="26" w16cid:durableId="809590018">
    <w:abstractNumId w:val="23"/>
  </w:num>
  <w:num w:numId="27" w16cid:durableId="986710251">
    <w:abstractNumId w:val="20"/>
  </w:num>
  <w:num w:numId="28" w16cid:durableId="96829264">
    <w:abstractNumId w:val="11"/>
  </w:num>
  <w:num w:numId="29" w16cid:durableId="531891558">
    <w:abstractNumId w:val="0"/>
  </w:num>
  <w:num w:numId="30" w16cid:durableId="1036388191">
    <w:abstractNumId w:val="16"/>
  </w:num>
  <w:num w:numId="31" w16cid:durableId="1737243206">
    <w:abstractNumId w:val="31"/>
  </w:num>
  <w:num w:numId="32" w16cid:durableId="131678502">
    <w:abstractNumId w:val="11"/>
  </w:num>
  <w:num w:numId="33" w16cid:durableId="1153791236">
    <w:abstractNumId w:val="0"/>
  </w:num>
  <w:num w:numId="34" w16cid:durableId="1820339603">
    <w:abstractNumId w:val="16"/>
  </w:num>
  <w:num w:numId="35" w16cid:durableId="137385189">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4713709">
    <w:abstractNumId w:val="20"/>
  </w:num>
  <w:num w:numId="37" w16cid:durableId="1621112375">
    <w:abstractNumId w:val="37"/>
  </w:num>
  <w:num w:numId="38" w16cid:durableId="761684776">
    <w:abstractNumId w:val="23"/>
  </w:num>
  <w:num w:numId="39" w16cid:durableId="163471611">
    <w:abstractNumId w:val="20"/>
  </w:num>
  <w:num w:numId="40" w16cid:durableId="1876000084">
    <w:abstractNumId w:val="41"/>
  </w:num>
  <w:num w:numId="41" w16cid:durableId="1208102818">
    <w:abstractNumId w:val="11"/>
  </w:num>
  <w:num w:numId="42" w16cid:durableId="1917669302">
    <w:abstractNumId w:val="2"/>
  </w:num>
  <w:num w:numId="43" w16cid:durableId="657343871">
    <w:abstractNumId w:val="5"/>
    <w:lvlOverride w:ilvl="0">
      <w:startOverride w:val="1"/>
    </w:lvlOverride>
    <w:lvlOverride w:ilvl="1"/>
    <w:lvlOverride w:ilvl="2"/>
    <w:lvlOverride w:ilvl="3"/>
    <w:lvlOverride w:ilvl="4"/>
    <w:lvlOverride w:ilvl="5"/>
    <w:lvlOverride w:ilvl="6"/>
    <w:lvlOverride w:ilvl="7"/>
    <w:lvlOverride w:ilvl="8"/>
  </w:num>
  <w:num w:numId="44" w16cid:durableId="1540780647">
    <w:abstractNumId w:val="36"/>
  </w:num>
  <w:num w:numId="45" w16cid:durableId="1356033489">
    <w:abstractNumId w:val="34"/>
  </w:num>
  <w:num w:numId="46" w16cid:durableId="1683122422">
    <w:abstractNumId w:val="24"/>
  </w:num>
  <w:num w:numId="47" w16cid:durableId="15967864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108066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661426528">
    <w:abstractNumId w:val="26"/>
  </w:num>
  <w:num w:numId="50" w16cid:durableId="592127645">
    <w:abstractNumId w:val="4"/>
  </w:num>
  <w:num w:numId="51" w16cid:durableId="1543832359">
    <w:abstractNumId w:val="8"/>
  </w:num>
  <w:num w:numId="52" w16cid:durableId="415202797">
    <w:abstractNumId w:val="15"/>
  </w:num>
  <w:num w:numId="53" w16cid:durableId="2073888377">
    <w:abstractNumId w:val="1"/>
  </w:num>
  <w:num w:numId="54" w16cid:durableId="269437592">
    <w:abstractNumId w:val="1"/>
  </w:num>
  <w:num w:numId="55" w16cid:durableId="1628511767">
    <w:abstractNumId w:val="4"/>
    <w:lvlOverride w:ilvl="0"/>
    <w:lvlOverride w:ilvl="1"/>
    <w:lvlOverride w:ilvl="2"/>
    <w:lvlOverride w:ilvl="3"/>
    <w:lvlOverride w:ilvl="4"/>
    <w:lvlOverride w:ilvl="5"/>
    <w:lvlOverride w:ilvl="6"/>
    <w:lvlOverride w:ilvl="7"/>
    <w:lvlOverride w:ilvl="8"/>
  </w:num>
  <w:num w:numId="56" w16cid:durableId="399329295">
    <w:abstractNumId w:val="8"/>
    <w:lvlOverride w:ilvl="0"/>
    <w:lvlOverride w:ilvl="1"/>
    <w:lvlOverride w:ilvl="2"/>
    <w:lvlOverride w:ilvl="3"/>
    <w:lvlOverride w:ilvl="4"/>
    <w:lvlOverride w:ilvl="5"/>
    <w:lvlOverride w:ilvl="6"/>
    <w:lvlOverride w:ilvl="7"/>
    <w:lvlOverride w:ilvl="8"/>
  </w:num>
  <w:num w:numId="57" w16cid:durableId="1425372705">
    <w:abstractNumId w:val="1"/>
    <w:lvlOverride w:ilvl="0"/>
    <w:lvlOverride w:ilvl="1"/>
    <w:lvlOverride w:ilvl="2"/>
    <w:lvlOverride w:ilvl="3"/>
    <w:lvlOverride w:ilvl="4"/>
    <w:lvlOverride w:ilvl="5"/>
    <w:lvlOverride w:ilvl="6"/>
    <w:lvlOverride w:ilvl="7"/>
    <w:lvlOverride w:ilvl="8"/>
  </w:num>
  <w:num w:numId="58" w16cid:durableId="1122529307">
    <w:abstractNumId w:val="28"/>
  </w:num>
  <w:num w:numId="59" w16cid:durableId="1952202618">
    <w:abstractNumId w:val="33"/>
  </w:num>
  <w:num w:numId="60" w16cid:durableId="1158231182">
    <w:abstractNumId w:val="17"/>
  </w:num>
  <w:num w:numId="61" w16cid:durableId="1753696251">
    <w:abstractNumId w:val="14"/>
  </w:num>
  <w:num w:numId="62" w16cid:durableId="1421759229">
    <w:abstractNumId w:val="39"/>
  </w:num>
  <w:num w:numId="63" w16cid:durableId="907955814">
    <w:abstractNumId w:val="40"/>
  </w:num>
  <w:num w:numId="64" w16cid:durableId="1678381779">
    <w:abstractNumId w:val="30"/>
  </w:num>
  <w:num w:numId="65" w16cid:durableId="857239426">
    <w:abstractNumId w:val="38"/>
  </w:num>
  <w:num w:numId="66" w16cid:durableId="1674331617">
    <w:abstractNumId w:val="10"/>
  </w:num>
  <w:num w:numId="67" w16cid:durableId="730810318">
    <w:abstractNumId w:val="25"/>
  </w:num>
  <w:num w:numId="68" w16cid:durableId="56976151">
    <w:abstractNumId w:val="12"/>
  </w:num>
  <w:num w:numId="69" w16cid:durableId="1889338782">
    <w:abstractNumId w:val="12"/>
    <w:lvlOverride w:ilvl="0"/>
    <w:lvlOverride w:ilvl="1"/>
    <w:lvlOverride w:ilvl="2"/>
    <w:lvlOverride w:ilvl="3"/>
    <w:lvlOverride w:ilvl="4"/>
    <w:lvlOverride w:ilvl="5"/>
    <w:lvlOverride w:ilvl="6"/>
    <w:lvlOverride w:ilvl="7"/>
    <w:lvlOverride w:ilvl="8"/>
  </w:num>
  <w:num w:numId="70" w16cid:durableId="651907214">
    <w:abstractNumId w:val="33"/>
    <w:lvlOverride w:ilvl="0"/>
    <w:lvlOverride w:ilvl="1"/>
    <w:lvlOverride w:ilvl="2"/>
    <w:lvlOverride w:ilvl="3"/>
    <w:lvlOverride w:ilvl="4"/>
    <w:lvlOverride w:ilvl="5"/>
    <w:lvlOverride w:ilvl="6"/>
    <w:lvlOverride w:ilvl="7"/>
    <w:lvlOverride w:ilvl="8"/>
  </w:num>
  <w:num w:numId="71" w16cid:durableId="1422409344">
    <w:abstractNumId w:val="10"/>
    <w:lvlOverride w:ilvl="0"/>
    <w:lvlOverride w:ilvl="1"/>
    <w:lvlOverride w:ilvl="2"/>
    <w:lvlOverride w:ilvl="3"/>
    <w:lvlOverride w:ilvl="4"/>
    <w:lvlOverride w:ilvl="5"/>
    <w:lvlOverride w:ilvl="6"/>
    <w:lvlOverride w:ilvl="7"/>
    <w:lvlOverride w:ilvl="8"/>
  </w:num>
  <w:num w:numId="72" w16cid:durableId="1008021644">
    <w:abstractNumId w:val="17"/>
    <w:lvlOverride w:ilvl="0">
      <w:startOverride w:val="1"/>
    </w:lvlOverride>
    <w:lvlOverride w:ilvl="1"/>
    <w:lvlOverride w:ilvl="2"/>
    <w:lvlOverride w:ilvl="3"/>
    <w:lvlOverride w:ilvl="4"/>
    <w:lvlOverride w:ilvl="5"/>
    <w:lvlOverride w:ilvl="6"/>
    <w:lvlOverride w:ilvl="7"/>
    <w:lvlOverride w:ilvl="8"/>
  </w:num>
  <w:num w:numId="73" w16cid:durableId="381948366">
    <w:abstractNumId w:val="39"/>
    <w:lvlOverride w:ilvl="0"/>
    <w:lvlOverride w:ilvl="1"/>
    <w:lvlOverride w:ilvl="2"/>
    <w:lvlOverride w:ilvl="3"/>
    <w:lvlOverride w:ilvl="4"/>
    <w:lvlOverride w:ilvl="5"/>
    <w:lvlOverride w:ilvl="6"/>
    <w:lvlOverride w:ilvl="7"/>
    <w:lvlOverride w:ilvl="8"/>
  </w:num>
  <w:num w:numId="74" w16cid:durableId="1285112041">
    <w:abstractNumId w:val="30"/>
    <w:lvlOverride w:ilvl="0"/>
    <w:lvlOverride w:ilvl="1"/>
    <w:lvlOverride w:ilvl="2"/>
    <w:lvlOverride w:ilvl="3"/>
    <w:lvlOverride w:ilvl="4"/>
    <w:lvlOverride w:ilvl="5"/>
    <w:lvlOverride w:ilvl="6"/>
    <w:lvlOverride w:ilvl="7"/>
    <w:lvlOverride w:ilv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3182"/>
    <w:rsid w:val="00005492"/>
    <w:rsid w:val="0000708C"/>
    <w:rsid w:val="000103AF"/>
    <w:rsid w:val="00010D92"/>
    <w:rsid w:val="00020D18"/>
    <w:rsid w:val="00022A7B"/>
    <w:rsid w:val="000243F3"/>
    <w:rsid w:val="0002556E"/>
    <w:rsid w:val="000260CF"/>
    <w:rsid w:val="000269B7"/>
    <w:rsid w:val="00027199"/>
    <w:rsid w:val="000273D6"/>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0311"/>
    <w:rsid w:val="000620FA"/>
    <w:rsid w:val="0006399C"/>
    <w:rsid w:val="00070E24"/>
    <w:rsid w:val="00071A85"/>
    <w:rsid w:val="000776E5"/>
    <w:rsid w:val="00080AED"/>
    <w:rsid w:val="00082886"/>
    <w:rsid w:val="00085046"/>
    <w:rsid w:val="00087FED"/>
    <w:rsid w:val="00093AF3"/>
    <w:rsid w:val="00093F01"/>
    <w:rsid w:val="00095BAE"/>
    <w:rsid w:val="00096B12"/>
    <w:rsid w:val="000A01D4"/>
    <w:rsid w:val="000A04F6"/>
    <w:rsid w:val="000A191E"/>
    <w:rsid w:val="000A2165"/>
    <w:rsid w:val="000A73A6"/>
    <w:rsid w:val="000A7F6A"/>
    <w:rsid w:val="000B3EEA"/>
    <w:rsid w:val="000B40E9"/>
    <w:rsid w:val="000B49A7"/>
    <w:rsid w:val="000B70E9"/>
    <w:rsid w:val="000C2354"/>
    <w:rsid w:val="000C457E"/>
    <w:rsid w:val="000C6C16"/>
    <w:rsid w:val="000C7E6B"/>
    <w:rsid w:val="000D21EB"/>
    <w:rsid w:val="000D5617"/>
    <w:rsid w:val="000D6BAC"/>
    <w:rsid w:val="000D7537"/>
    <w:rsid w:val="000E0167"/>
    <w:rsid w:val="000E055C"/>
    <w:rsid w:val="000E096D"/>
    <w:rsid w:val="000E1CAE"/>
    <w:rsid w:val="000E20F0"/>
    <w:rsid w:val="000E3866"/>
    <w:rsid w:val="000E3BAF"/>
    <w:rsid w:val="000E4052"/>
    <w:rsid w:val="000E4AD3"/>
    <w:rsid w:val="000F1DEB"/>
    <w:rsid w:val="000F32E0"/>
    <w:rsid w:val="000F353B"/>
    <w:rsid w:val="000F3B00"/>
    <w:rsid w:val="000F5A23"/>
    <w:rsid w:val="0010037D"/>
    <w:rsid w:val="00100551"/>
    <w:rsid w:val="00100576"/>
    <w:rsid w:val="00102054"/>
    <w:rsid w:val="0010285B"/>
    <w:rsid w:val="0010645D"/>
    <w:rsid w:val="00113E4E"/>
    <w:rsid w:val="00114159"/>
    <w:rsid w:val="00115582"/>
    <w:rsid w:val="0011607B"/>
    <w:rsid w:val="00120408"/>
    <w:rsid w:val="00121763"/>
    <w:rsid w:val="00122B22"/>
    <w:rsid w:val="00126172"/>
    <w:rsid w:val="0012656A"/>
    <w:rsid w:val="0013052A"/>
    <w:rsid w:val="00130582"/>
    <w:rsid w:val="0013148A"/>
    <w:rsid w:val="00131854"/>
    <w:rsid w:val="001324B3"/>
    <w:rsid w:val="0013376E"/>
    <w:rsid w:val="00133DEA"/>
    <w:rsid w:val="001348AA"/>
    <w:rsid w:val="001353BB"/>
    <w:rsid w:val="00136453"/>
    <w:rsid w:val="00137A38"/>
    <w:rsid w:val="0014311C"/>
    <w:rsid w:val="001458BA"/>
    <w:rsid w:val="00147F9E"/>
    <w:rsid w:val="00151920"/>
    <w:rsid w:val="001525F5"/>
    <w:rsid w:val="001537B5"/>
    <w:rsid w:val="00156F97"/>
    <w:rsid w:val="00160CD3"/>
    <w:rsid w:val="0016301B"/>
    <w:rsid w:val="00165DF3"/>
    <w:rsid w:val="00166F8A"/>
    <w:rsid w:val="0017043D"/>
    <w:rsid w:val="00171475"/>
    <w:rsid w:val="00173ECF"/>
    <w:rsid w:val="00175694"/>
    <w:rsid w:val="001761C2"/>
    <w:rsid w:val="00176888"/>
    <w:rsid w:val="00181273"/>
    <w:rsid w:val="0018370D"/>
    <w:rsid w:val="00184259"/>
    <w:rsid w:val="00186632"/>
    <w:rsid w:val="0018733D"/>
    <w:rsid w:val="001918EA"/>
    <w:rsid w:val="00193045"/>
    <w:rsid w:val="00194014"/>
    <w:rsid w:val="00194F12"/>
    <w:rsid w:val="00194FDA"/>
    <w:rsid w:val="00195C43"/>
    <w:rsid w:val="00197652"/>
    <w:rsid w:val="001A0A45"/>
    <w:rsid w:val="001A3919"/>
    <w:rsid w:val="001A5488"/>
    <w:rsid w:val="001B05E9"/>
    <w:rsid w:val="001B0BDA"/>
    <w:rsid w:val="001B1626"/>
    <w:rsid w:val="001B2373"/>
    <w:rsid w:val="001B2FC8"/>
    <w:rsid w:val="001B5C15"/>
    <w:rsid w:val="001B7779"/>
    <w:rsid w:val="001C12E3"/>
    <w:rsid w:val="001C20B1"/>
    <w:rsid w:val="001D0707"/>
    <w:rsid w:val="001D741F"/>
    <w:rsid w:val="001E194E"/>
    <w:rsid w:val="001E2640"/>
    <w:rsid w:val="001E3880"/>
    <w:rsid w:val="001E3C8D"/>
    <w:rsid w:val="001E570D"/>
    <w:rsid w:val="001E6DBE"/>
    <w:rsid w:val="001F5C1C"/>
    <w:rsid w:val="002025EE"/>
    <w:rsid w:val="002046FF"/>
    <w:rsid w:val="00204949"/>
    <w:rsid w:val="00206294"/>
    <w:rsid w:val="0021004B"/>
    <w:rsid w:val="00210B7B"/>
    <w:rsid w:val="0021287D"/>
    <w:rsid w:val="00212CA0"/>
    <w:rsid w:val="00214092"/>
    <w:rsid w:val="00223796"/>
    <w:rsid w:val="00223ECD"/>
    <w:rsid w:val="002262B1"/>
    <w:rsid w:val="00227193"/>
    <w:rsid w:val="0022743C"/>
    <w:rsid w:val="00232CB5"/>
    <w:rsid w:val="002332EE"/>
    <w:rsid w:val="00234F58"/>
    <w:rsid w:val="002366F5"/>
    <w:rsid w:val="00237255"/>
    <w:rsid w:val="00245BCE"/>
    <w:rsid w:val="00247ABD"/>
    <w:rsid w:val="0025250D"/>
    <w:rsid w:val="0025273F"/>
    <w:rsid w:val="00253364"/>
    <w:rsid w:val="002533C5"/>
    <w:rsid w:val="002568A0"/>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3E00"/>
    <w:rsid w:val="00286381"/>
    <w:rsid w:val="002A0BDF"/>
    <w:rsid w:val="002A18AA"/>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B3"/>
    <w:rsid w:val="002C426F"/>
    <w:rsid w:val="002C5817"/>
    <w:rsid w:val="002C5C38"/>
    <w:rsid w:val="002C61C9"/>
    <w:rsid w:val="002C656E"/>
    <w:rsid w:val="002D12F8"/>
    <w:rsid w:val="002D1389"/>
    <w:rsid w:val="002D30BC"/>
    <w:rsid w:val="002D71C3"/>
    <w:rsid w:val="002E0C99"/>
    <w:rsid w:val="002F0586"/>
    <w:rsid w:val="002F2BA7"/>
    <w:rsid w:val="002F309C"/>
    <w:rsid w:val="002F4B7A"/>
    <w:rsid w:val="002F7345"/>
    <w:rsid w:val="00304082"/>
    <w:rsid w:val="00306FB8"/>
    <w:rsid w:val="0031010B"/>
    <w:rsid w:val="003109AC"/>
    <w:rsid w:val="003145E7"/>
    <w:rsid w:val="0031503F"/>
    <w:rsid w:val="00317C49"/>
    <w:rsid w:val="00320CE3"/>
    <w:rsid w:val="003239B2"/>
    <w:rsid w:val="00330D45"/>
    <w:rsid w:val="00331251"/>
    <w:rsid w:val="0033293B"/>
    <w:rsid w:val="003337E2"/>
    <w:rsid w:val="003363F1"/>
    <w:rsid w:val="003430FD"/>
    <w:rsid w:val="0034387F"/>
    <w:rsid w:val="003441B7"/>
    <w:rsid w:val="003475D7"/>
    <w:rsid w:val="0034761C"/>
    <w:rsid w:val="00353C34"/>
    <w:rsid w:val="0035609B"/>
    <w:rsid w:val="0035743C"/>
    <w:rsid w:val="003613D4"/>
    <w:rsid w:val="00361A7F"/>
    <w:rsid w:val="00362A87"/>
    <w:rsid w:val="00363CDA"/>
    <w:rsid w:val="00371241"/>
    <w:rsid w:val="00372F41"/>
    <w:rsid w:val="00373B1A"/>
    <w:rsid w:val="00374674"/>
    <w:rsid w:val="00374C41"/>
    <w:rsid w:val="003809FE"/>
    <w:rsid w:val="00382E94"/>
    <w:rsid w:val="003908C8"/>
    <w:rsid w:val="00390A93"/>
    <w:rsid w:val="00392719"/>
    <w:rsid w:val="0039556F"/>
    <w:rsid w:val="003A659B"/>
    <w:rsid w:val="003A755A"/>
    <w:rsid w:val="003B0D10"/>
    <w:rsid w:val="003B2306"/>
    <w:rsid w:val="003B30F4"/>
    <w:rsid w:val="003B5B4C"/>
    <w:rsid w:val="003C2243"/>
    <w:rsid w:val="003C37A0"/>
    <w:rsid w:val="003D7232"/>
    <w:rsid w:val="003E15D1"/>
    <w:rsid w:val="003E42DB"/>
    <w:rsid w:val="003E4455"/>
    <w:rsid w:val="003F0897"/>
    <w:rsid w:val="003F2778"/>
    <w:rsid w:val="003F4D03"/>
    <w:rsid w:val="003F5FBD"/>
    <w:rsid w:val="003F6DD5"/>
    <w:rsid w:val="003F789B"/>
    <w:rsid w:val="003F7B64"/>
    <w:rsid w:val="00404A28"/>
    <w:rsid w:val="00404EB7"/>
    <w:rsid w:val="00405C4B"/>
    <w:rsid w:val="00407029"/>
    <w:rsid w:val="004121FA"/>
    <w:rsid w:val="00412381"/>
    <w:rsid w:val="00412404"/>
    <w:rsid w:val="00413633"/>
    <w:rsid w:val="00414126"/>
    <w:rsid w:val="00414A08"/>
    <w:rsid w:val="00414CF9"/>
    <w:rsid w:val="004174D2"/>
    <w:rsid w:val="00420140"/>
    <w:rsid w:val="00421A4F"/>
    <w:rsid w:val="00423410"/>
    <w:rsid w:val="00424AE0"/>
    <w:rsid w:val="00424B08"/>
    <w:rsid w:val="00427CEC"/>
    <w:rsid w:val="00430ED8"/>
    <w:rsid w:val="00432D19"/>
    <w:rsid w:val="004349D4"/>
    <w:rsid w:val="00436E9B"/>
    <w:rsid w:val="00437412"/>
    <w:rsid w:val="00437F4E"/>
    <w:rsid w:val="0044180B"/>
    <w:rsid w:val="004439E2"/>
    <w:rsid w:val="004457F5"/>
    <w:rsid w:val="00446D4B"/>
    <w:rsid w:val="00453628"/>
    <w:rsid w:val="00455E3C"/>
    <w:rsid w:val="0046236B"/>
    <w:rsid w:val="00463491"/>
    <w:rsid w:val="00464869"/>
    <w:rsid w:val="00464F55"/>
    <w:rsid w:val="00466726"/>
    <w:rsid w:val="00470CC1"/>
    <w:rsid w:val="0047281E"/>
    <w:rsid w:val="00473D6F"/>
    <w:rsid w:val="00473FD8"/>
    <w:rsid w:val="004748C3"/>
    <w:rsid w:val="00474D3B"/>
    <w:rsid w:val="00476F0B"/>
    <w:rsid w:val="00485819"/>
    <w:rsid w:val="004860CB"/>
    <w:rsid w:val="00491223"/>
    <w:rsid w:val="00491918"/>
    <w:rsid w:val="00491DA7"/>
    <w:rsid w:val="004940CC"/>
    <w:rsid w:val="004944E8"/>
    <w:rsid w:val="00496E57"/>
    <w:rsid w:val="00497A59"/>
    <w:rsid w:val="004A2E7E"/>
    <w:rsid w:val="004A3102"/>
    <w:rsid w:val="004A529F"/>
    <w:rsid w:val="004A5D60"/>
    <w:rsid w:val="004A6B56"/>
    <w:rsid w:val="004A7545"/>
    <w:rsid w:val="004A7620"/>
    <w:rsid w:val="004B1278"/>
    <w:rsid w:val="004B2268"/>
    <w:rsid w:val="004B44E8"/>
    <w:rsid w:val="004B456B"/>
    <w:rsid w:val="004B4FD2"/>
    <w:rsid w:val="004C05ED"/>
    <w:rsid w:val="004D16BF"/>
    <w:rsid w:val="004D21A3"/>
    <w:rsid w:val="004E2ED9"/>
    <w:rsid w:val="004E4153"/>
    <w:rsid w:val="004E57DA"/>
    <w:rsid w:val="004E6B26"/>
    <w:rsid w:val="004E6C74"/>
    <w:rsid w:val="004F104B"/>
    <w:rsid w:val="004F1B5D"/>
    <w:rsid w:val="004F543C"/>
    <w:rsid w:val="004F59E4"/>
    <w:rsid w:val="004F5E6E"/>
    <w:rsid w:val="0050089C"/>
    <w:rsid w:val="00500F63"/>
    <w:rsid w:val="005012B1"/>
    <w:rsid w:val="0050138D"/>
    <w:rsid w:val="005049DD"/>
    <w:rsid w:val="005059C0"/>
    <w:rsid w:val="005130EA"/>
    <w:rsid w:val="005161A1"/>
    <w:rsid w:val="00516BFA"/>
    <w:rsid w:val="00517634"/>
    <w:rsid w:val="00526C7D"/>
    <w:rsid w:val="00530C09"/>
    <w:rsid w:val="005317D6"/>
    <w:rsid w:val="0053509D"/>
    <w:rsid w:val="005358B6"/>
    <w:rsid w:val="0053759B"/>
    <w:rsid w:val="00542A91"/>
    <w:rsid w:val="00543A97"/>
    <w:rsid w:val="0054416D"/>
    <w:rsid w:val="00552A92"/>
    <w:rsid w:val="0055371B"/>
    <w:rsid w:val="00553D1F"/>
    <w:rsid w:val="0055537C"/>
    <w:rsid w:val="00555641"/>
    <w:rsid w:val="00561EA1"/>
    <w:rsid w:val="0056448A"/>
    <w:rsid w:val="00566860"/>
    <w:rsid w:val="00566895"/>
    <w:rsid w:val="0056691A"/>
    <w:rsid w:val="0056738E"/>
    <w:rsid w:val="00567DD3"/>
    <w:rsid w:val="00571D8B"/>
    <w:rsid w:val="005735AD"/>
    <w:rsid w:val="005751DE"/>
    <w:rsid w:val="00575FF4"/>
    <w:rsid w:val="00576D4C"/>
    <w:rsid w:val="00581124"/>
    <w:rsid w:val="005817BC"/>
    <w:rsid w:val="00581CAB"/>
    <w:rsid w:val="00581F46"/>
    <w:rsid w:val="00583030"/>
    <w:rsid w:val="00583382"/>
    <w:rsid w:val="00583A57"/>
    <w:rsid w:val="005868AF"/>
    <w:rsid w:val="0058725E"/>
    <w:rsid w:val="00587482"/>
    <w:rsid w:val="00591DA0"/>
    <w:rsid w:val="00592867"/>
    <w:rsid w:val="005938C0"/>
    <w:rsid w:val="005947B5"/>
    <w:rsid w:val="00595B9F"/>
    <w:rsid w:val="005969A9"/>
    <w:rsid w:val="00596A32"/>
    <w:rsid w:val="005A170C"/>
    <w:rsid w:val="005A2660"/>
    <w:rsid w:val="005A296E"/>
    <w:rsid w:val="005A639C"/>
    <w:rsid w:val="005A75D3"/>
    <w:rsid w:val="005B654C"/>
    <w:rsid w:val="005B7E8C"/>
    <w:rsid w:val="005C1938"/>
    <w:rsid w:val="005C2EBD"/>
    <w:rsid w:val="005C46C5"/>
    <w:rsid w:val="005C4708"/>
    <w:rsid w:val="005C4AC9"/>
    <w:rsid w:val="005C5001"/>
    <w:rsid w:val="005D3E0E"/>
    <w:rsid w:val="005D452C"/>
    <w:rsid w:val="005D5206"/>
    <w:rsid w:val="005D6A7C"/>
    <w:rsid w:val="005D7D22"/>
    <w:rsid w:val="005E0F03"/>
    <w:rsid w:val="005E1AA5"/>
    <w:rsid w:val="005E455B"/>
    <w:rsid w:val="005E5CA4"/>
    <w:rsid w:val="005F33FC"/>
    <w:rsid w:val="005F45F7"/>
    <w:rsid w:val="005F4771"/>
    <w:rsid w:val="005F7FBB"/>
    <w:rsid w:val="006008C2"/>
    <w:rsid w:val="006053BF"/>
    <w:rsid w:val="00610E57"/>
    <w:rsid w:val="00612149"/>
    <w:rsid w:val="00614FA3"/>
    <w:rsid w:val="0061617A"/>
    <w:rsid w:val="006228D1"/>
    <w:rsid w:val="00626989"/>
    <w:rsid w:val="00632C85"/>
    <w:rsid w:val="00633557"/>
    <w:rsid w:val="006338F6"/>
    <w:rsid w:val="0063439B"/>
    <w:rsid w:val="00636B81"/>
    <w:rsid w:val="00636F49"/>
    <w:rsid w:val="00637C27"/>
    <w:rsid w:val="006401F8"/>
    <w:rsid w:val="00640344"/>
    <w:rsid w:val="00642444"/>
    <w:rsid w:val="006436FA"/>
    <w:rsid w:val="0064376D"/>
    <w:rsid w:val="00644361"/>
    <w:rsid w:val="00646A6E"/>
    <w:rsid w:val="00646C78"/>
    <w:rsid w:val="006535DB"/>
    <w:rsid w:val="0065577A"/>
    <w:rsid w:val="00660937"/>
    <w:rsid w:val="00664362"/>
    <w:rsid w:val="00667E99"/>
    <w:rsid w:val="00671793"/>
    <w:rsid w:val="00673661"/>
    <w:rsid w:val="00675EDC"/>
    <w:rsid w:val="00681987"/>
    <w:rsid w:val="00681D72"/>
    <w:rsid w:val="00682008"/>
    <w:rsid w:val="006832E3"/>
    <w:rsid w:val="00686B9F"/>
    <w:rsid w:val="00690684"/>
    <w:rsid w:val="00691946"/>
    <w:rsid w:val="006923E7"/>
    <w:rsid w:val="006959FA"/>
    <w:rsid w:val="00697A4D"/>
    <w:rsid w:val="00697FBF"/>
    <w:rsid w:val="006A1BF7"/>
    <w:rsid w:val="006A23D4"/>
    <w:rsid w:val="006A2F77"/>
    <w:rsid w:val="006A6053"/>
    <w:rsid w:val="006A613C"/>
    <w:rsid w:val="006A6E0F"/>
    <w:rsid w:val="006A7E5F"/>
    <w:rsid w:val="006B2A45"/>
    <w:rsid w:val="006B3ECB"/>
    <w:rsid w:val="006B5146"/>
    <w:rsid w:val="006B64F8"/>
    <w:rsid w:val="006C48E5"/>
    <w:rsid w:val="006D27AD"/>
    <w:rsid w:val="006D40C6"/>
    <w:rsid w:val="006D54C7"/>
    <w:rsid w:val="006D5BF7"/>
    <w:rsid w:val="006E4E75"/>
    <w:rsid w:val="006E6495"/>
    <w:rsid w:val="006E6A45"/>
    <w:rsid w:val="006F35A2"/>
    <w:rsid w:val="00700DE0"/>
    <w:rsid w:val="007011DC"/>
    <w:rsid w:val="00702A78"/>
    <w:rsid w:val="00703CB5"/>
    <w:rsid w:val="00704352"/>
    <w:rsid w:val="00706D7A"/>
    <w:rsid w:val="00716348"/>
    <w:rsid w:val="00716DB0"/>
    <w:rsid w:val="00721EBE"/>
    <w:rsid w:val="00725214"/>
    <w:rsid w:val="0072567C"/>
    <w:rsid w:val="0072626A"/>
    <w:rsid w:val="007270F9"/>
    <w:rsid w:val="007315B6"/>
    <w:rsid w:val="0073237D"/>
    <w:rsid w:val="00736EB0"/>
    <w:rsid w:val="0074056D"/>
    <w:rsid w:val="007454D0"/>
    <w:rsid w:val="00745D83"/>
    <w:rsid w:val="007473C3"/>
    <w:rsid w:val="00750DB6"/>
    <w:rsid w:val="00751C00"/>
    <w:rsid w:val="007549FE"/>
    <w:rsid w:val="00754C8D"/>
    <w:rsid w:val="00754EC2"/>
    <w:rsid w:val="007578BD"/>
    <w:rsid w:val="007604E8"/>
    <w:rsid w:val="0076357D"/>
    <w:rsid w:val="00764D78"/>
    <w:rsid w:val="00764E35"/>
    <w:rsid w:val="00767D40"/>
    <w:rsid w:val="00771372"/>
    <w:rsid w:val="00771451"/>
    <w:rsid w:val="00775E11"/>
    <w:rsid w:val="007802CF"/>
    <w:rsid w:val="007829A6"/>
    <w:rsid w:val="00785692"/>
    <w:rsid w:val="007900F6"/>
    <w:rsid w:val="00790BE5"/>
    <w:rsid w:val="00791AE0"/>
    <w:rsid w:val="00793633"/>
    <w:rsid w:val="007941DE"/>
    <w:rsid w:val="00795F70"/>
    <w:rsid w:val="0079729E"/>
    <w:rsid w:val="0079774E"/>
    <w:rsid w:val="007A0313"/>
    <w:rsid w:val="007A200B"/>
    <w:rsid w:val="007A34C0"/>
    <w:rsid w:val="007A5B06"/>
    <w:rsid w:val="007B1201"/>
    <w:rsid w:val="007B2879"/>
    <w:rsid w:val="007B5DC9"/>
    <w:rsid w:val="007B671F"/>
    <w:rsid w:val="007C3F95"/>
    <w:rsid w:val="007C5E4F"/>
    <w:rsid w:val="007D1760"/>
    <w:rsid w:val="007D2B8C"/>
    <w:rsid w:val="007D4DC4"/>
    <w:rsid w:val="007D6A74"/>
    <w:rsid w:val="007E00BE"/>
    <w:rsid w:val="007E0191"/>
    <w:rsid w:val="007F16E2"/>
    <w:rsid w:val="007F1C34"/>
    <w:rsid w:val="007F5D3E"/>
    <w:rsid w:val="00800505"/>
    <w:rsid w:val="0080123A"/>
    <w:rsid w:val="00801896"/>
    <w:rsid w:val="00805618"/>
    <w:rsid w:val="00805D17"/>
    <w:rsid w:val="0080749F"/>
    <w:rsid w:val="00810189"/>
    <w:rsid w:val="008143E3"/>
    <w:rsid w:val="0082196E"/>
    <w:rsid w:val="00823AFF"/>
    <w:rsid w:val="00824FD5"/>
    <w:rsid w:val="00825274"/>
    <w:rsid w:val="00826612"/>
    <w:rsid w:val="00830A2E"/>
    <w:rsid w:val="00831E2A"/>
    <w:rsid w:val="008333FC"/>
    <w:rsid w:val="00841277"/>
    <w:rsid w:val="00842D11"/>
    <w:rsid w:val="008430DF"/>
    <w:rsid w:val="00843406"/>
    <w:rsid w:val="008455B6"/>
    <w:rsid w:val="008470CA"/>
    <w:rsid w:val="008500B3"/>
    <w:rsid w:val="00853FB5"/>
    <w:rsid w:val="00855DAA"/>
    <w:rsid w:val="00857064"/>
    <w:rsid w:val="008572A4"/>
    <w:rsid w:val="00863690"/>
    <w:rsid w:val="00864FD3"/>
    <w:rsid w:val="008653C7"/>
    <w:rsid w:val="00865E62"/>
    <w:rsid w:val="00867241"/>
    <w:rsid w:val="00867F39"/>
    <w:rsid w:val="008728C2"/>
    <w:rsid w:val="008800AF"/>
    <w:rsid w:val="008810AF"/>
    <w:rsid w:val="0088265F"/>
    <w:rsid w:val="008839BD"/>
    <w:rsid w:val="008875DE"/>
    <w:rsid w:val="008914DD"/>
    <w:rsid w:val="008936E8"/>
    <w:rsid w:val="008964CE"/>
    <w:rsid w:val="00897085"/>
    <w:rsid w:val="008A0779"/>
    <w:rsid w:val="008A288F"/>
    <w:rsid w:val="008A33CB"/>
    <w:rsid w:val="008A3B23"/>
    <w:rsid w:val="008A3DC5"/>
    <w:rsid w:val="008A41FC"/>
    <w:rsid w:val="008A77D9"/>
    <w:rsid w:val="008A785A"/>
    <w:rsid w:val="008B0D4F"/>
    <w:rsid w:val="008B0E08"/>
    <w:rsid w:val="008B2887"/>
    <w:rsid w:val="008B3AB1"/>
    <w:rsid w:val="008B6257"/>
    <w:rsid w:val="008B6678"/>
    <w:rsid w:val="008C0333"/>
    <w:rsid w:val="008C0B2F"/>
    <w:rsid w:val="008C353A"/>
    <w:rsid w:val="008C5156"/>
    <w:rsid w:val="008C533D"/>
    <w:rsid w:val="008C7F73"/>
    <w:rsid w:val="008D005A"/>
    <w:rsid w:val="008D24CB"/>
    <w:rsid w:val="008D30A7"/>
    <w:rsid w:val="008D3235"/>
    <w:rsid w:val="008D3353"/>
    <w:rsid w:val="008D3EC7"/>
    <w:rsid w:val="008D7155"/>
    <w:rsid w:val="008D73DA"/>
    <w:rsid w:val="008D7B62"/>
    <w:rsid w:val="008E55D3"/>
    <w:rsid w:val="008E6472"/>
    <w:rsid w:val="008E7D4E"/>
    <w:rsid w:val="008F25DE"/>
    <w:rsid w:val="008F2844"/>
    <w:rsid w:val="008F2875"/>
    <w:rsid w:val="008F48DA"/>
    <w:rsid w:val="008F5750"/>
    <w:rsid w:val="008F623A"/>
    <w:rsid w:val="00900FC3"/>
    <w:rsid w:val="00902929"/>
    <w:rsid w:val="0090450E"/>
    <w:rsid w:val="0090640D"/>
    <w:rsid w:val="00912476"/>
    <w:rsid w:val="00912979"/>
    <w:rsid w:val="009132D1"/>
    <w:rsid w:val="00921CA8"/>
    <w:rsid w:val="00924022"/>
    <w:rsid w:val="00924848"/>
    <w:rsid w:val="00925116"/>
    <w:rsid w:val="009255D8"/>
    <w:rsid w:val="009302FB"/>
    <w:rsid w:val="00932693"/>
    <w:rsid w:val="00934CCB"/>
    <w:rsid w:val="009358CC"/>
    <w:rsid w:val="00937F28"/>
    <w:rsid w:val="00942FA2"/>
    <w:rsid w:val="009433A7"/>
    <w:rsid w:val="00947EBD"/>
    <w:rsid w:val="00951D4B"/>
    <w:rsid w:val="00954354"/>
    <w:rsid w:val="00954A69"/>
    <w:rsid w:val="00954CBB"/>
    <w:rsid w:val="00954E99"/>
    <w:rsid w:val="00955E88"/>
    <w:rsid w:val="00956664"/>
    <w:rsid w:val="00957CA3"/>
    <w:rsid w:val="009605E9"/>
    <w:rsid w:val="00961C3F"/>
    <w:rsid w:val="00964018"/>
    <w:rsid w:val="0096653D"/>
    <w:rsid w:val="00967028"/>
    <w:rsid w:val="00967235"/>
    <w:rsid w:val="00967B3C"/>
    <w:rsid w:val="00967E96"/>
    <w:rsid w:val="00982C0E"/>
    <w:rsid w:val="0098735B"/>
    <w:rsid w:val="0099144F"/>
    <w:rsid w:val="00993A83"/>
    <w:rsid w:val="00994417"/>
    <w:rsid w:val="009951A4"/>
    <w:rsid w:val="00996ADD"/>
    <w:rsid w:val="009A018C"/>
    <w:rsid w:val="009A046A"/>
    <w:rsid w:val="009A14F4"/>
    <w:rsid w:val="009A3817"/>
    <w:rsid w:val="009A7236"/>
    <w:rsid w:val="009B1490"/>
    <w:rsid w:val="009B2A08"/>
    <w:rsid w:val="009B3971"/>
    <w:rsid w:val="009B3CC5"/>
    <w:rsid w:val="009B5FDE"/>
    <w:rsid w:val="009B6CEA"/>
    <w:rsid w:val="009B7A0C"/>
    <w:rsid w:val="009C0DBA"/>
    <w:rsid w:val="009C414B"/>
    <w:rsid w:val="009D17F1"/>
    <w:rsid w:val="009D38CF"/>
    <w:rsid w:val="009D5C27"/>
    <w:rsid w:val="009D6A4D"/>
    <w:rsid w:val="009D7B4E"/>
    <w:rsid w:val="009E1117"/>
    <w:rsid w:val="009E12F2"/>
    <w:rsid w:val="009E3830"/>
    <w:rsid w:val="009E4681"/>
    <w:rsid w:val="009E47A8"/>
    <w:rsid w:val="009E50CB"/>
    <w:rsid w:val="009F0699"/>
    <w:rsid w:val="009F139C"/>
    <w:rsid w:val="009F25ED"/>
    <w:rsid w:val="009F3704"/>
    <w:rsid w:val="009F55C7"/>
    <w:rsid w:val="00A05601"/>
    <w:rsid w:val="00A057DC"/>
    <w:rsid w:val="00A06E2C"/>
    <w:rsid w:val="00A1385A"/>
    <w:rsid w:val="00A13B8D"/>
    <w:rsid w:val="00A17A01"/>
    <w:rsid w:val="00A17A07"/>
    <w:rsid w:val="00A214D0"/>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4490"/>
    <w:rsid w:val="00A5082E"/>
    <w:rsid w:val="00A51439"/>
    <w:rsid w:val="00A51542"/>
    <w:rsid w:val="00A54582"/>
    <w:rsid w:val="00A5743F"/>
    <w:rsid w:val="00A627B2"/>
    <w:rsid w:val="00A64A8E"/>
    <w:rsid w:val="00A64AAE"/>
    <w:rsid w:val="00A709DE"/>
    <w:rsid w:val="00A72B70"/>
    <w:rsid w:val="00A72E93"/>
    <w:rsid w:val="00A73174"/>
    <w:rsid w:val="00A77962"/>
    <w:rsid w:val="00A849CA"/>
    <w:rsid w:val="00A9148F"/>
    <w:rsid w:val="00A92B6C"/>
    <w:rsid w:val="00A9719A"/>
    <w:rsid w:val="00A97C19"/>
    <w:rsid w:val="00AA0A1E"/>
    <w:rsid w:val="00AA7AAF"/>
    <w:rsid w:val="00AB1B25"/>
    <w:rsid w:val="00AB47C1"/>
    <w:rsid w:val="00AB52AE"/>
    <w:rsid w:val="00AC12E1"/>
    <w:rsid w:val="00AC2708"/>
    <w:rsid w:val="00AC2BA4"/>
    <w:rsid w:val="00AC525E"/>
    <w:rsid w:val="00AC5F47"/>
    <w:rsid w:val="00AC74B1"/>
    <w:rsid w:val="00AC77F4"/>
    <w:rsid w:val="00AD37AD"/>
    <w:rsid w:val="00AD6D41"/>
    <w:rsid w:val="00AE029F"/>
    <w:rsid w:val="00AE5603"/>
    <w:rsid w:val="00AE6BD6"/>
    <w:rsid w:val="00AE7182"/>
    <w:rsid w:val="00AF5D6C"/>
    <w:rsid w:val="00AF6B5D"/>
    <w:rsid w:val="00AF795E"/>
    <w:rsid w:val="00B00A61"/>
    <w:rsid w:val="00B0100E"/>
    <w:rsid w:val="00B03281"/>
    <w:rsid w:val="00B0619F"/>
    <w:rsid w:val="00B077D5"/>
    <w:rsid w:val="00B1129E"/>
    <w:rsid w:val="00B113BF"/>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4143"/>
    <w:rsid w:val="00B44C1E"/>
    <w:rsid w:val="00B461CD"/>
    <w:rsid w:val="00B522C7"/>
    <w:rsid w:val="00B52768"/>
    <w:rsid w:val="00B53FE4"/>
    <w:rsid w:val="00B55EAC"/>
    <w:rsid w:val="00B568CA"/>
    <w:rsid w:val="00B57E9E"/>
    <w:rsid w:val="00B619CF"/>
    <w:rsid w:val="00B661A6"/>
    <w:rsid w:val="00B67D2B"/>
    <w:rsid w:val="00B73009"/>
    <w:rsid w:val="00B75E22"/>
    <w:rsid w:val="00B76269"/>
    <w:rsid w:val="00B77023"/>
    <w:rsid w:val="00B77675"/>
    <w:rsid w:val="00B779E3"/>
    <w:rsid w:val="00B8067E"/>
    <w:rsid w:val="00B825E6"/>
    <w:rsid w:val="00B82DD4"/>
    <w:rsid w:val="00B8348C"/>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B2084"/>
    <w:rsid w:val="00BB2F33"/>
    <w:rsid w:val="00BB3BF0"/>
    <w:rsid w:val="00BB43DE"/>
    <w:rsid w:val="00BB6889"/>
    <w:rsid w:val="00BB75C4"/>
    <w:rsid w:val="00BB7AD7"/>
    <w:rsid w:val="00BC1955"/>
    <w:rsid w:val="00BC7063"/>
    <w:rsid w:val="00BD1022"/>
    <w:rsid w:val="00BD214E"/>
    <w:rsid w:val="00BD2BF2"/>
    <w:rsid w:val="00BD4F66"/>
    <w:rsid w:val="00BD6423"/>
    <w:rsid w:val="00BE013C"/>
    <w:rsid w:val="00BE2408"/>
    <w:rsid w:val="00BE27CE"/>
    <w:rsid w:val="00BE2810"/>
    <w:rsid w:val="00BE4B22"/>
    <w:rsid w:val="00BE51D7"/>
    <w:rsid w:val="00BE5278"/>
    <w:rsid w:val="00BF30FF"/>
    <w:rsid w:val="00BF620F"/>
    <w:rsid w:val="00C02D53"/>
    <w:rsid w:val="00C038B8"/>
    <w:rsid w:val="00C03DF0"/>
    <w:rsid w:val="00C07B18"/>
    <w:rsid w:val="00C101EC"/>
    <w:rsid w:val="00C13E04"/>
    <w:rsid w:val="00C17588"/>
    <w:rsid w:val="00C2116F"/>
    <w:rsid w:val="00C21F38"/>
    <w:rsid w:val="00C2244E"/>
    <w:rsid w:val="00C22BB2"/>
    <w:rsid w:val="00C230CD"/>
    <w:rsid w:val="00C243B9"/>
    <w:rsid w:val="00C258A2"/>
    <w:rsid w:val="00C26A37"/>
    <w:rsid w:val="00C27CB4"/>
    <w:rsid w:val="00C31E2D"/>
    <w:rsid w:val="00C33871"/>
    <w:rsid w:val="00C340F7"/>
    <w:rsid w:val="00C34A47"/>
    <w:rsid w:val="00C34E67"/>
    <w:rsid w:val="00C36F84"/>
    <w:rsid w:val="00C4047E"/>
    <w:rsid w:val="00C41CF4"/>
    <w:rsid w:val="00C449E2"/>
    <w:rsid w:val="00C47452"/>
    <w:rsid w:val="00C47497"/>
    <w:rsid w:val="00C477A7"/>
    <w:rsid w:val="00C53E62"/>
    <w:rsid w:val="00C56BD2"/>
    <w:rsid w:val="00C5725B"/>
    <w:rsid w:val="00C6127B"/>
    <w:rsid w:val="00C618F2"/>
    <w:rsid w:val="00C65A80"/>
    <w:rsid w:val="00C67A21"/>
    <w:rsid w:val="00C67ED9"/>
    <w:rsid w:val="00C727C1"/>
    <w:rsid w:val="00C73AA9"/>
    <w:rsid w:val="00C76028"/>
    <w:rsid w:val="00C76BC2"/>
    <w:rsid w:val="00C77F36"/>
    <w:rsid w:val="00C83CF4"/>
    <w:rsid w:val="00C84198"/>
    <w:rsid w:val="00C85C4B"/>
    <w:rsid w:val="00C92521"/>
    <w:rsid w:val="00C92DE1"/>
    <w:rsid w:val="00C94645"/>
    <w:rsid w:val="00C94990"/>
    <w:rsid w:val="00C9507F"/>
    <w:rsid w:val="00C96575"/>
    <w:rsid w:val="00CA0A9E"/>
    <w:rsid w:val="00CA24F0"/>
    <w:rsid w:val="00CA3424"/>
    <w:rsid w:val="00CA3FDB"/>
    <w:rsid w:val="00CA5560"/>
    <w:rsid w:val="00CA5EFE"/>
    <w:rsid w:val="00CA6702"/>
    <w:rsid w:val="00CA6D05"/>
    <w:rsid w:val="00CB36A8"/>
    <w:rsid w:val="00CB3D82"/>
    <w:rsid w:val="00CB7444"/>
    <w:rsid w:val="00CC27F7"/>
    <w:rsid w:val="00CC464A"/>
    <w:rsid w:val="00CD43C8"/>
    <w:rsid w:val="00CD4E25"/>
    <w:rsid w:val="00CD62BE"/>
    <w:rsid w:val="00CD6F54"/>
    <w:rsid w:val="00CE0C2A"/>
    <w:rsid w:val="00CE4E73"/>
    <w:rsid w:val="00CF0165"/>
    <w:rsid w:val="00CF0A25"/>
    <w:rsid w:val="00CF200E"/>
    <w:rsid w:val="00CF32DF"/>
    <w:rsid w:val="00D02BD1"/>
    <w:rsid w:val="00D0324D"/>
    <w:rsid w:val="00D060AF"/>
    <w:rsid w:val="00D07935"/>
    <w:rsid w:val="00D133EA"/>
    <w:rsid w:val="00D14632"/>
    <w:rsid w:val="00D1474C"/>
    <w:rsid w:val="00D16897"/>
    <w:rsid w:val="00D16DC7"/>
    <w:rsid w:val="00D1725D"/>
    <w:rsid w:val="00D201C5"/>
    <w:rsid w:val="00D21568"/>
    <w:rsid w:val="00D2180D"/>
    <w:rsid w:val="00D26319"/>
    <w:rsid w:val="00D26ED3"/>
    <w:rsid w:val="00D321EF"/>
    <w:rsid w:val="00D359B8"/>
    <w:rsid w:val="00D36156"/>
    <w:rsid w:val="00D3662D"/>
    <w:rsid w:val="00D40952"/>
    <w:rsid w:val="00D44506"/>
    <w:rsid w:val="00D45051"/>
    <w:rsid w:val="00D46ADE"/>
    <w:rsid w:val="00D4718E"/>
    <w:rsid w:val="00D477D6"/>
    <w:rsid w:val="00D47F28"/>
    <w:rsid w:val="00D519E4"/>
    <w:rsid w:val="00D52930"/>
    <w:rsid w:val="00D5776D"/>
    <w:rsid w:val="00D670A9"/>
    <w:rsid w:val="00D70952"/>
    <w:rsid w:val="00D70D37"/>
    <w:rsid w:val="00D715BE"/>
    <w:rsid w:val="00D80179"/>
    <w:rsid w:val="00D8102E"/>
    <w:rsid w:val="00D829D2"/>
    <w:rsid w:val="00D82F56"/>
    <w:rsid w:val="00D83D50"/>
    <w:rsid w:val="00D8683A"/>
    <w:rsid w:val="00D92DE1"/>
    <w:rsid w:val="00D96231"/>
    <w:rsid w:val="00D9725D"/>
    <w:rsid w:val="00DA35F0"/>
    <w:rsid w:val="00DB332D"/>
    <w:rsid w:val="00DB3DDF"/>
    <w:rsid w:val="00DB5C56"/>
    <w:rsid w:val="00DB64E5"/>
    <w:rsid w:val="00DB75CC"/>
    <w:rsid w:val="00DC1F5A"/>
    <w:rsid w:val="00DC26FB"/>
    <w:rsid w:val="00DC4BAC"/>
    <w:rsid w:val="00DC66E1"/>
    <w:rsid w:val="00DD09DE"/>
    <w:rsid w:val="00DD551E"/>
    <w:rsid w:val="00DD7802"/>
    <w:rsid w:val="00DD7D99"/>
    <w:rsid w:val="00DE384A"/>
    <w:rsid w:val="00DE4425"/>
    <w:rsid w:val="00DE4581"/>
    <w:rsid w:val="00DE55C8"/>
    <w:rsid w:val="00DE5AB7"/>
    <w:rsid w:val="00DF13DA"/>
    <w:rsid w:val="00DF2241"/>
    <w:rsid w:val="00DF2443"/>
    <w:rsid w:val="00DF2C92"/>
    <w:rsid w:val="00DF3D27"/>
    <w:rsid w:val="00DF3FAE"/>
    <w:rsid w:val="00DF55CB"/>
    <w:rsid w:val="00DF60E9"/>
    <w:rsid w:val="00E00370"/>
    <w:rsid w:val="00E017F7"/>
    <w:rsid w:val="00E02D48"/>
    <w:rsid w:val="00E0675D"/>
    <w:rsid w:val="00E0706D"/>
    <w:rsid w:val="00E11F90"/>
    <w:rsid w:val="00E12838"/>
    <w:rsid w:val="00E1450B"/>
    <w:rsid w:val="00E14EFE"/>
    <w:rsid w:val="00E16064"/>
    <w:rsid w:val="00E16D62"/>
    <w:rsid w:val="00E17522"/>
    <w:rsid w:val="00E20B86"/>
    <w:rsid w:val="00E22CA9"/>
    <w:rsid w:val="00E2458D"/>
    <w:rsid w:val="00E24DCF"/>
    <w:rsid w:val="00E25930"/>
    <w:rsid w:val="00E26024"/>
    <w:rsid w:val="00E2686C"/>
    <w:rsid w:val="00E27741"/>
    <w:rsid w:val="00E3080B"/>
    <w:rsid w:val="00E31B94"/>
    <w:rsid w:val="00E32628"/>
    <w:rsid w:val="00E32D5A"/>
    <w:rsid w:val="00E34964"/>
    <w:rsid w:val="00E511AC"/>
    <w:rsid w:val="00E61E65"/>
    <w:rsid w:val="00E620B5"/>
    <w:rsid w:val="00E65BBA"/>
    <w:rsid w:val="00E66897"/>
    <w:rsid w:val="00E70C43"/>
    <w:rsid w:val="00E713DD"/>
    <w:rsid w:val="00E733B9"/>
    <w:rsid w:val="00E73A7E"/>
    <w:rsid w:val="00E73AF2"/>
    <w:rsid w:val="00E73B4A"/>
    <w:rsid w:val="00E766ED"/>
    <w:rsid w:val="00E7782B"/>
    <w:rsid w:val="00E77960"/>
    <w:rsid w:val="00E77E0C"/>
    <w:rsid w:val="00E83B7F"/>
    <w:rsid w:val="00E864BB"/>
    <w:rsid w:val="00E86FD9"/>
    <w:rsid w:val="00E916A5"/>
    <w:rsid w:val="00E94951"/>
    <w:rsid w:val="00E95DF8"/>
    <w:rsid w:val="00E96570"/>
    <w:rsid w:val="00E9685B"/>
    <w:rsid w:val="00E97D91"/>
    <w:rsid w:val="00EA0FF8"/>
    <w:rsid w:val="00EA73E5"/>
    <w:rsid w:val="00EB0133"/>
    <w:rsid w:val="00EB0F1F"/>
    <w:rsid w:val="00EB2478"/>
    <w:rsid w:val="00EB3AF8"/>
    <w:rsid w:val="00EC1E5C"/>
    <w:rsid w:val="00EC1F67"/>
    <w:rsid w:val="00EC34F4"/>
    <w:rsid w:val="00EC367B"/>
    <w:rsid w:val="00EC3BCE"/>
    <w:rsid w:val="00EC40BD"/>
    <w:rsid w:val="00EC63E4"/>
    <w:rsid w:val="00EC6C19"/>
    <w:rsid w:val="00EC6C4A"/>
    <w:rsid w:val="00ED0797"/>
    <w:rsid w:val="00ED07DF"/>
    <w:rsid w:val="00ED5BED"/>
    <w:rsid w:val="00ED7793"/>
    <w:rsid w:val="00ED7E1B"/>
    <w:rsid w:val="00EE42DC"/>
    <w:rsid w:val="00EF0D2A"/>
    <w:rsid w:val="00EF0F09"/>
    <w:rsid w:val="00EF134D"/>
    <w:rsid w:val="00EF489C"/>
    <w:rsid w:val="00F045D0"/>
    <w:rsid w:val="00F07907"/>
    <w:rsid w:val="00F1066A"/>
    <w:rsid w:val="00F125C6"/>
    <w:rsid w:val="00F129DF"/>
    <w:rsid w:val="00F146C3"/>
    <w:rsid w:val="00F155FB"/>
    <w:rsid w:val="00F168C8"/>
    <w:rsid w:val="00F20921"/>
    <w:rsid w:val="00F21A0F"/>
    <w:rsid w:val="00F278DB"/>
    <w:rsid w:val="00F27EDA"/>
    <w:rsid w:val="00F333B5"/>
    <w:rsid w:val="00F34F2D"/>
    <w:rsid w:val="00F3570E"/>
    <w:rsid w:val="00F37F5B"/>
    <w:rsid w:val="00F472AE"/>
    <w:rsid w:val="00F47BDF"/>
    <w:rsid w:val="00F51A5A"/>
    <w:rsid w:val="00F547FF"/>
    <w:rsid w:val="00F605DC"/>
    <w:rsid w:val="00F64584"/>
    <w:rsid w:val="00F65B0E"/>
    <w:rsid w:val="00F65F49"/>
    <w:rsid w:val="00F7328A"/>
    <w:rsid w:val="00F74E2F"/>
    <w:rsid w:val="00F7679D"/>
    <w:rsid w:val="00F778AE"/>
    <w:rsid w:val="00F84B91"/>
    <w:rsid w:val="00F85838"/>
    <w:rsid w:val="00F907EF"/>
    <w:rsid w:val="00F93911"/>
    <w:rsid w:val="00F97271"/>
    <w:rsid w:val="00FA2728"/>
    <w:rsid w:val="00FA42BF"/>
    <w:rsid w:val="00FA51E5"/>
    <w:rsid w:val="00FB2854"/>
    <w:rsid w:val="00FB55CA"/>
    <w:rsid w:val="00FC01DA"/>
    <w:rsid w:val="00FC0BD8"/>
    <w:rsid w:val="00FC2BF4"/>
    <w:rsid w:val="00FC39DE"/>
    <w:rsid w:val="00FC41A1"/>
    <w:rsid w:val="00FC4C62"/>
    <w:rsid w:val="00FC5D41"/>
    <w:rsid w:val="00FC665E"/>
    <w:rsid w:val="00FC6E01"/>
    <w:rsid w:val="00FC7852"/>
    <w:rsid w:val="00FD183B"/>
    <w:rsid w:val="00FD3918"/>
    <w:rsid w:val="00FD73E4"/>
    <w:rsid w:val="00FE3273"/>
    <w:rsid w:val="00FE38BA"/>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목록 단락,Plan"/>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22</Pages>
  <Words>7175</Words>
  <Characters>40903</Characters>
  <Application>Microsoft Office Word</Application>
  <DocSecurity>0</DocSecurity>
  <Lines>340</Lines>
  <Paragraphs>95</Paragraphs>
  <ScaleCrop>false</ScaleCrop>
  <Company>Mediatek</Company>
  <LinksUpToDate>false</LinksUpToDate>
  <CharactersWithSpaces>47983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2</cp:revision>
  <dcterms:created xsi:type="dcterms:W3CDTF">2024-08-09T06:19:00Z</dcterms:created>
  <dcterms:modified xsi:type="dcterms:W3CDTF">2024-08-09T06:19:00Z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ies>
</file>